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45" w:rsidRDefault="00806D45" w:rsidP="00806D45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МУНИЦИПАЛЬНОЕ  БЮДЖЕТНОЕ</w:t>
      </w:r>
      <w:proofErr w:type="gramEnd"/>
      <w:r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806D45" w:rsidRDefault="00806D45" w:rsidP="00806D4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806D45" w:rsidRDefault="00806D45" w:rsidP="00806D45">
      <w:pPr>
        <w:rPr>
          <w:rFonts w:eastAsia="Calibri"/>
          <w:szCs w:val="28"/>
        </w:rPr>
      </w:pPr>
    </w:p>
    <w:p w:rsidR="00806D45" w:rsidRDefault="00806D45" w:rsidP="00806D45">
      <w:pPr>
        <w:rPr>
          <w:rFonts w:eastAsia="Calibri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7"/>
        <w:gridCol w:w="4664"/>
      </w:tblGrid>
      <w:tr w:rsidR="00806D45" w:rsidTr="00806D45">
        <w:trPr>
          <w:jc w:val="center"/>
        </w:trPr>
        <w:tc>
          <w:tcPr>
            <w:tcW w:w="5494" w:type="dxa"/>
            <w:hideMark/>
          </w:tcPr>
          <w:p w:rsidR="00806D45" w:rsidRDefault="00806D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Согласовано</w:t>
            </w:r>
          </w:p>
          <w:p w:rsidR="00806D45" w:rsidRDefault="00806D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Зам. директора по УВР</w:t>
            </w:r>
          </w:p>
          <w:p w:rsidR="00806D45" w:rsidRDefault="00806D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</w:t>
            </w:r>
          </w:p>
          <w:p w:rsidR="00806D45" w:rsidRDefault="00806D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806D45" w:rsidRDefault="00806D45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Утверждено</w:t>
            </w:r>
          </w:p>
          <w:p w:rsidR="00806D45" w:rsidRDefault="00806D45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Приказом директора</w:t>
            </w:r>
          </w:p>
          <w:p w:rsidR="00806D45" w:rsidRDefault="00806D45">
            <w:pPr>
              <w:jc w:val="righ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МБОУ  «</w:t>
            </w:r>
            <w:proofErr w:type="gramEnd"/>
            <w:r>
              <w:rPr>
                <w:rFonts w:eastAsia="Calibri"/>
                <w:szCs w:val="28"/>
              </w:rPr>
              <w:t xml:space="preserve">Центр образования </w:t>
            </w:r>
          </w:p>
          <w:p w:rsidR="00806D45" w:rsidRDefault="00806D45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«Перспектива» г. Брянска</w:t>
            </w:r>
          </w:p>
          <w:p w:rsidR="00806D45" w:rsidRDefault="00806D45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154 – </w:t>
            </w:r>
            <w:proofErr w:type="gramStart"/>
            <w:r>
              <w:rPr>
                <w:rFonts w:eastAsia="Calibri"/>
                <w:szCs w:val="28"/>
              </w:rPr>
              <w:t>П  от</w:t>
            </w:r>
            <w:proofErr w:type="gramEnd"/>
            <w:r>
              <w:rPr>
                <w:rFonts w:eastAsia="Calibri"/>
                <w:szCs w:val="28"/>
              </w:rPr>
              <w:t xml:space="preserve"> «30»08. 2022</w:t>
            </w:r>
          </w:p>
          <w:p w:rsidR="00806D45" w:rsidRDefault="00806D45">
            <w:pPr>
              <w:jc w:val="right"/>
              <w:rPr>
                <w:rFonts w:eastAsia="Calibri"/>
                <w:szCs w:val="28"/>
              </w:rPr>
            </w:pPr>
          </w:p>
          <w:p w:rsidR="00806D45" w:rsidRDefault="00806D45">
            <w:pPr>
              <w:jc w:val="right"/>
              <w:rPr>
                <w:rFonts w:eastAsia="Calibri"/>
                <w:color w:val="FFFFFF"/>
                <w:szCs w:val="28"/>
              </w:rPr>
            </w:pPr>
          </w:p>
        </w:tc>
      </w:tr>
    </w:tbl>
    <w:p w:rsidR="000A1B27" w:rsidRPr="00507DEC" w:rsidRDefault="000A1B27" w:rsidP="000A1B27">
      <w:pPr>
        <w:rPr>
          <w:rFonts w:eastAsia="Calibri"/>
        </w:rPr>
      </w:pPr>
    </w:p>
    <w:p w:rsidR="000A1B27" w:rsidRPr="00507DEC" w:rsidRDefault="000A1B27" w:rsidP="000A1B27">
      <w:pPr>
        <w:rPr>
          <w:rFonts w:eastAsia="Calibri"/>
        </w:rPr>
      </w:pPr>
    </w:p>
    <w:p w:rsidR="000A1B27" w:rsidRPr="00507DEC" w:rsidRDefault="000A1B27" w:rsidP="000A1B27">
      <w:pPr>
        <w:rPr>
          <w:rFonts w:eastAsia="Calibri"/>
        </w:rPr>
      </w:pPr>
    </w:p>
    <w:p w:rsidR="000A1B27" w:rsidRPr="00507DEC" w:rsidRDefault="000A1B27" w:rsidP="000A1B27">
      <w:pPr>
        <w:rPr>
          <w:rFonts w:eastAsia="Calibri"/>
        </w:rPr>
      </w:pPr>
    </w:p>
    <w:p w:rsidR="000A1B27" w:rsidRPr="00507DEC" w:rsidRDefault="000A1B27" w:rsidP="000A1B27">
      <w:pPr>
        <w:rPr>
          <w:rFonts w:eastAsia="Calibri"/>
        </w:rPr>
      </w:pPr>
    </w:p>
    <w:p w:rsidR="000A1B27" w:rsidRPr="00507DEC" w:rsidRDefault="000A1B27" w:rsidP="000A1B27">
      <w:pPr>
        <w:rPr>
          <w:rFonts w:eastAsia="Calibri"/>
          <w:sz w:val="20"/>
          <w:szCs w:val="20"/>
        </w:rPr>
      </w:pPr>
    </w:p>
    <w:p w:rsidR="000A1B27" w:rsidRPr="00507DEC" w:rsidRDefault="000A1B27" w:rsidP="000A1B27">
      <w:pPr>
        <w:rPr>
          <w:rFonts w:eastAsia="Calibri"/>
          <w:sz w:val="28"/>
          <w:szCs w:val="28"/>
        </w:rPr>
      </w:pPr>
    </w:p>
    <w:p w:rsidR="000A1B27" w:rsidRPr="00507DEC" w:rsidRDefault="000A1B27" w:rsidP="000A1B27">
      <w:pPr>
        <w:jc w:val="center"/>
        <w:rPr>
          <w:rFonts w:eastAsia="Calibri"/>
          <w:sz w:val="28"/>
          <w:szCs w:val="28"/>
        </w:rPr>
      </w:pPr>
    </w:p>
    <w:p w:rsidR="000A1B27" w:rsidRDefault="000A1B27" w:rsidP="000A1B2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0A1B27" w:rsidRDefault="000A1B27" w:rsidP="000A1B27">
      <w:pPr>
        <w:pStyle w:val="Default"/>
        <w:jc w:val="center"/>
        <w:rPr>
          <w:sz w:val="48"/>
          <w:szCs w:val="48"/>
        </w:rPr>
      </w:pPr>
    </w:p>
    <w:p w:rsidR="000A1B27" w:rsidRPr="0090309F" w:rsidRDefault="000A1B27" w:rsidP="000A1B27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 w:rsidR="00554B66">
        <w:rPr>
          <w:bCs/>
          <w:sz w:val="40"/>
          <w:szCs w:val="40"/>
          <w:u w:val="single"/>
        </w:rPr>
        <w:t>литературному чтению на родном языке</w:t>
      </w:r>
      <w:r w:rsidR="00BD0BA4">
        <w:rPr>
          <w:bCs/>
          <w:sz w:val="40"/>
          <w:szCs w:val="40"/>
          <w:u w:val="single"/>
        </w:rPr>
        <w:t xml:space="preserve"> (русском)</w:t>
      </w:r>
    </w:p>
    <w:p w:rsidR="000A1B27" w:rsidRPr="0090309F" w:rsidRDefault="000A1B27" w:rsidP="000A1B27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 w:rsidR="00452CA6">
        <w:rPr>
          <w:sz w:val="40"/>
          <w:szCs w:val="40"/>
          <w:u w:val="single"/>
        </w:rPr>
        <w:t>4</w:t>
      </w:r>
      <w:r w:rsidRPr="0090309F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</w:p>
    <w:p w:rsidR="000A1B27" w:rsidRPr="0090309F" w:rsidRDefault="000A1B27" w:rsidP="000A1B27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>
        <w:rPr>
          <w:bCs/>
          <w:sz w:val="36"/>
          <w:szCs w:val="36"/>
          <w:u w:val="single"/>
        </w:rPr>
        <w:t>202</w:t>
      </w:r>
      <w:r w:rsidR="00806D45">
        <w:rPr>
          <w:bCs/>
          <w:sz w:val="36"/>
          <w:szCs w:val="36"/>
          <w:u w:val="single"/>
        </w:rPr>
        <w:t>2</w:t>
      </w:r>
      <w:r>
        <w:rPr>
          <w:bCs/>
          <w:sz w:val="36"/>
          <w:szCs w:val="36"/>
          <w:u w:val="single"/>
        </w:rPr>
        <w:t>-202</w:t>
      </w:r>
      <w:r w:rsidR="00806D45">
        <w:rPr>
          <w:bCs/>
          <w:sz w:val="36"/>
          <w:szCs w:val="36"/>
          <w:u w:val="single"/>
        </w:rPr>
        <w:t>3</w:t>
      </w:r>
      <w:r w:rsidRPr="0090309F"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0A1B27" w:rsidRPr="00507DEC" w:rsidRDefault="000A1B27" w:rsidP="000A1B27">
      <w:pPr>
        <w:spacing w:line="360" w:lineRule="auto"/>
        <w:rPr>
          <w:rFonts w:eastAsia="Calibri"/>
          <w:sz w:val="40"/>
          <w:szCs w:val="40"/>
        </w:rPr>
      </w:pPr>
    </w:p>
    <w:p w:rsidR="000A1B27" w:rsidRPr="00507DEC" w:rsidRDefault="000A1B27" w:rsidP="000A1B27">
      <w:pPr>
        <w:spacing w:line="360" w:lineRule="auto"/>
        <w:rPr>
          <w:rFonts w:eastAsia="Calibri"/>
          <w:i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</w:t>
      </w:r>
    </w:p>
    <w:p w:rsidR="000A1B27" w:rsidRPr="00507DEC" w:rsidRDefault="000A1B27" w:rsidP="000A1B27">
      <w:pPr>
        <w:spacing w:line="360" w:lineRule="auto"/>
        <w:rPr>
          <w:rFonts w:eastAsia="Calibri"/>
          <w:i/>
          <w:sz w:val="32"/>
          <w:szCs w:val="32"/>
        </w:rPr>
      </w:pPr>
    </w:p>
    <w:p w:rsidR="000A1B27" w:rsidRPr="00507DEC" w:rsidRDefault="000A1B27" w:rsidP="000A1B27">
      <w:pPr>
        <w:spacing w:line="360" w:lineRule="auto"/>
        <w:jc w:val="right"/>
        <w:rPr>
          <w:rFonts w:eastAsia="Calibri"/>
          <w:b/>
          <w:sz w:val="32"/>
          <w:szCs w:val="32"/>
        </w:rPr>
      </w:pPr>
      <w:r w:rsidRPr="00507DEC">
        <w:rPr>
          <w:rFonts w:eastAsia="Calibri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0A1B27" w:rsidRDefault="000A1B27" w:rsidP="000A1B27">
      <w:pPr>
        <w:jc w:val="center"/>
        <w:rPr>
          <w:rFonts w:eastAsia="Calibri"/>
          <w:b/>
          <w:i/>
          <w:sz w:val="40"/>
          <w:szCs w:val="40"/>
        </w:rPr>
      </w:pPr>
    </w:p>
    <w:p w:rsidR="00B007D9" w:rsidRDefault="00B007D9" w:rsidP="000A1B27">
      <w:pPr>
        <w:jc w:val="center"/>
        <w:rPr>
          <w:rFonts w:eastAsia="Calibri"/>
          <w:b/>
          <w:i/>
          <w:sz w:val="40"/>
          <w:szCs w:val="40"/>
        </w:rPr>
      </w:pPr>
    </w:p>
    <w:p w:rsidR="00B007D9" w:rsidRDefault="00B007D9" w:rsidP="000A1B27">
      <w:pPr>
        <w:jc w:val="center"/>
        <w:rPr>
          <w:rFonts w:eastAsia="Calibri"/>
          <w:b/>
          <w:i/>
          <w:sz w:val="40"/>
          <w:szCs w:val="40"/>
        </w:rPr>
      </w:pPr>
    </w:p>
    <w:p w:rsidR="00B007D9" w:rsidRDefault="00B007D9" w:rsidP="000A1B27">
      <w:pPr>
        <w:jc w:val="center"/>
        <w:rPr>
          <w:rFonts w:eastAsia="Calibri"/>
          <w:b/>
          <w:i/>
          <w:sz w:val="40"/>
          <w:szCs w:val="40"/>
        </w:rPr>
      </w:pPr>
    </w:p>
    <w:p w:rsidR="000A1B27" w:rsidRDefault="000A1B27" w:rsidP="000A1B27">
      <w:pPr>
        <w:jc w:val="center"/>
        <w:rPr>
          <w:rFonts w:eastAsia="Calibri"/>
          <w:b/>
          <w:i/>
          <w:sz w:val="40"/>
          <w:szCs w:val="40"/>
        </w:rPr>
      </w:pPr>
    </w:p>
    <w:p w:rsidR="000A1B27" w:rsidRPr="00507DEC" w:rsidRDefault="000A1B27" w:rsidP="000A1B27">
      <w:pPr>
        <w:jc w:val="center"/>
        <w:rPr>
          <w:rFonts w:eastAsia="Calibri"/>
          <w:b/>
          <w:i/>
          <w:sz w:val="40"/>
          <w:szCs w:val="40"/>
        </w:rPr>
      </w:pPr>
    </w:p>
    <w:p w:rsidR="000A1B27" w:rsidRPr="0090309F" w:rsidRDefault="000A1B27" w:rsidP="000A1B27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0A1B27" w:rsidRPr="0090309F" w:rsidRDefault="000A1B27" w:rsidP="000A1B27">
      <w:pPr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806D45">
        <w:rPr>
          <w:b/>
          <w:sz w:val="32"/>
          <w:szCs w:val="32"/>
        </w:rPr>
        <w:t>2</w:t>
      </w:r>
    </w:p>
    <w:p w:rsidR="000A1B27" w:rsidRDefault="000A1B27" w:rsidP="000A1B27">
      <w:pPr>
        <w:jc w:val="center"/>
        <w:rPr>
          <w:b/>
          <w:sz w:val="28"/>
          <w:szCs w:val="28"/>
        </w:rPr>
      </w:pPr>
    </w:p>
    <w:p w:rsidR="000A1B27" w:rsidRPr="000A1B27" w:rsidRDefault="000A1B27" w:rsidP="000A1B27">
      <w:pPr>
        <w:ind w:firstLine="426"/>
        <w:jc w:val="center"/>
        <w:rPr>
          <w:b/>
          <w:color w:val="000000"/>
          <w:sz w:val="28"/>
          <w:szCs w:val="28"/>
        </w:rPr>
      </w:pPr>
      <w:r w:rsidRPr="000A1B2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A1B27" w:rsidRPr="00604FA5" w:rsidRDefault="000A1B27" w:rsidP="000A1B27">
      <w:pPr>
        <w:ind w:firstLine="426"/>
        <w:jc w:val="center"/>
        <w:rPr>
          <w:b/>
          <w:color w:val="000000"/>
        </w:rPr>
      </w:pPr>
    </w:p>
    <w:p w:rsidR="000A1B27" w:rsidRPr="00604FA5" w:rsidRDefault="000A1B27" w:rsidP="000A1B27">
      <w:pPr>
        <w:ind w:firstLine="709"/>
        <w:jc w:val="both"/>
      </w:pPr>
      <w:r w:rsidRPr="00604FA5"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 на </w:t>
      </w:r>
      <w:r>
        <w:t>202</w:t>
      </w:r>
      <w:r w:rsidR="00F649B0">
        <w:t>1</w:t>
      </w:r>
      <w:r>
        <w:t>-202</w:t>
      </w:r>
      <w:r w:rsidR="00F649B0">
        <w:t>2</w:t>
      </w:r>
      <w:r w:rsidRPr="00604FA5">
        <w:t xml:space="preserve"> учебный год, базисного учебного плана для общеобразовательных организаций Брянской области на </w:t>
      </w:r>
      <w:r>
        <w:t>202</w:t>
      </w:r>
      <w:r w:rsidR="00F649B0">
        <w:t>1</w:t>
      </w:r>
      <w:r>
        <w:t>-202</w:t>
      </w:r>
      <w:r w:rsidR="00F649B0">
        <w:t>2</w:t>
      </w:r>
      <w:r w:rsidRPr="00604FA5">
        <w:t xml:space="preserve"> учебный год, учебного плана МБОУ</w:t>
      </w:r>
      <w:r>
        <w:t xml:space="preserve"> </w:t>
      </w:r>
      <w:r w:rsidRPr="00604FA5">
        <w:t>СОШ №</w:t>
      </w:r>
      <w:r>
        <w:t xml:space="preserve"> 71</w:t>
      </w:r>
      <w:r w:rsidRPr="00604FA5">
        <w:t xml:space="preserve"> г. Брянска на </w:t>
      </w:r>
      <w:r>
        <w:t>20</w:t>
      </w:r>
      <w:r w:rsidR="00F649B0">
        <w:t>21</w:t>
      </w:r>
      <w:r>
        <w:t>-202</w:t>
      </w:r>
      <w:r w:rsidR="00F649B0">
        <w:t>2</w:t>
      </w:r>
      <w:r w:rsidRPr="00604FA5">
        <w:t xml:space="preserve"> учебный год, в соответствии с требованиями к результатам начального образования. </w:t>
      </w:r>
    </w:p>
    <w:p w:rsidR="000A1B27" w:rsidRDefault="000A1B27" w:rsidP="000A1B27">
      <w:pPr>
        <w:autoSpaceDN w:val="0"/>
        <w:ind w:firstLine="709"/>
        <w:jc w:val="both"/>
        <w:rPr>
          <w:rFonts w:eastAsia="Calibri"/>
          <w:color w:val="000000"/>
        </w:rPr>
      </w:pPr>
      <w:r w:rsidRPr="00604FA5">
        <w:rPr>
          <w:rFonts w:eastAsia="Calibri"/>
          <w:color w:val="000000"/>
        </w:rPr>
        <w:t xml:space="preserve">В соответствии с учебным планом в </w:t>
      </w:r>
      <w:r w:rsidR="00F649B0">
        <w:rPr>
          <w:rFonts w:eastAsia="Calibri"/>
          <w:color w:val="000000"/>
        </w:rPr>
        <w:t>4</w:t>
      </w:r>
      <w:r w:rsidRPr="00604FA5">
        <w:rPr>
          <w:rFonts w:eastAsia="Calibri"/>
          <w:color w:val="000000"/>
        </w:rPr>
        <w:t xml:space="preserve"> классе на учебный предмет «</w:t>
      </w:r>
      <w:r w:rsidRPr="00604FA5">
        <w:rPr>
          <w:color w:val="000000"/>
        </w:rPr>
        <w:t>Литературное чтение на родном языке</w:t>
      </w:r>
      <w:r w:rsidR="00BD0BA4">
        <w:rPr>
          <w:color w:val="000000"/>
        </w:rPr>
        <w:t xml:space="preserve"> (русском)</w:t>
      </w:r>
      <w:r w:rsidRPr="00604FA5">
        <w:rPr>
          <w:rFonts w:eastAsia="Calibri"/>
          <w:color w:val="000000"/>
        </w:rPr>
        <w:t>» отводится 17 ч. (из расчета 0,5 ч. в неделю).</w:t>
      </w:r>
    </w:p>
    <w:p w:rsidR="000A1B27" w:rsidRDefault="000A1B27" w:rsidP="000A1B27">
      <w:pPr>
        <w:autoSpaceDN w:val="0"/>
        <w:ind w:firstLine="709"/>
        <w:jc w:val="both"/>
      </w:pPr>
      <w:r w:rsidRPr="00E77BF8">
        <w:t>Общее количеств часов за год</w:t>
      </w:r>
      <w:r w:rsidR="00BA0311">
        <w:t xml:space="preserve"> согласно календарному графику </w:t>
      </w:r>
      <w:r w:rsidR="00315304">
        <w:t>1</w:t>
      </w:r>
      <w:r w:rsidR="00D46005">
        <w:t xml:space="preserve">6 </w:t>
      </w:r>
      <w:r w:rsidR="00315304">
        <w:t>часов.</w:t>
      </w:r>
      <w:r w:rsidRPr="00F649B0">
        <w:rPr>
          <w:rFonts w:eastAsia="Calibri"/>
          <w:b/>
        </w:rPr>
        <w:t xml:space="preserve"> </w:t>
      </w:r>
      <w:r w:rsidR="00D46005" w:rsidRPr="00D46005">
        <w:rPr>
          <w:rFonts w:eastAsia="Calibri"/>
        </w:rPr>
        <w:t xml:space="preserve">Исходя из этого, целесообразно объединить обобщающий урок и изучение темы: </w:t>
      </w:r>
      <w:r w:rsidR="00D46005" w:rsidRPr="00D46005">
        <w:t>Эмоциональный окрас, характер поступков героев.  К.Г. Паустовский «Стальное</w:t>
      </w:r>
      <w:r w:rsidR="00D46005">
        <w:t xml:space="preserve"> колечко».</w:t>
      </w:r>
    </w:p>
    <w:p w:rsidR="00EF3D99" w:rsidRPr="00A83C64" w:rsidRDefault="00EF3D99" w:rsidP="00EF3D99">
      <w:pPr>
        <w:pStyle w:val="Default"/>
        <w:ind w:firstLine="708"/>
        <w:jc w:val="both"/>
      </w:pPr>
      <w:r w:rsidRPr="00A83C64">
        <w:t>Рабочая программа составлена с учетом целевых приоритетов Программы     воспитания</w:t>
      </w:r>
      <w:r>
        <w:t xml:space="preserve"> МБОУ СОШ № 71 г. Брянска. Н</w:t>
      </w:r>
      <w:r w:rsidRPr="00A83C64">
        <w:t xml:space="preserve">а уровне </w:t>
      </w:r>
      <w:r>
        <w:t>начального</w:t>
      </w:r>
      <w:r w:rsidRPr="00A83C64">
        <w:t xml:space="preserve"> общего образования, а именно:</w:t>
      </w:r>
    </w:p>
    <w:p w:rsidR="00EF3D99" w:rsidRPr="00A83C64" w:rsidRDefault="00EF3D99" w:rsidP="00EF3D99">
      <w:pPr>
        <w:tabs>
          <w:tab w:val="left" w:pos="1160"/>
          <w:tab w:val="left" w:pos="9923"/>
          <w:tab w:val="left" w:pos="10064"/>
        </w:tabs>
        <w:ind w:firstLine="709"/>
        <w:jc w:val="both"/>
      </w:pPr>
      <w:r w:rsidRPr="00A83C64">
        <w:t>1 -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F3D99" w:rsidRPr="00A83C64" w:rsidRDefault="00EF3D99" w:rsidP="00EF3D99">
      <w:pPr>
        <w:tabs>
          <w:tab w:val="left" w:pos="1177"/>
          <w:tab w:val="left" w:pos="9923"/>
          <w:tab w:val="left" w:pos="10064"/>
        </w:tabs>
        <w:ind w:firstLine="709"/>
        <w:jc w:val="both"/>
      </w:pPr>
      <w:r w:rsidRPr="00A83C64">
        <w:t>2 - быть трудолюбивым, следуя принципу «делу — время, потехе — час» как в учебных занятиях, так и в домашних делах;</w:t>
      </w:r>
    </w:p>
    <w:p w:rsidR="00EF3D99" w:rsidRPr="00A83C64" w:rsidRDefault="00EF3D99" w:rsidP="00EF3D99">
      <w:pPr>
        <w:tabs>
          <w:tab w:val="left" w:pos="1148"/>
          <w:tab w:val="left" w:pos="9923"/>
          <w:tab w:val="left" w:pos="10064"/>
        </w:tabs>
        <w:ind w:firstLine="709"/>
        <w:jc w:val="both"/>
      </w:pPr>
      <w:r w:rsidRPr="00A83C64">
        <w:t>3 - знать и любить свою Родину – свой родной дом, двор, улицу, город, свою страну;</w:t>
      </w:r>
    </w:p>
    <w:p w:rsidR="00EF3D99" w:rsidRPr="00A83C64" w:rsidRDefault="00EF3D99" w:rsidP="00EF3D99">
      <w:pPr>
        <w:tabs>
          <w:tab w:val="left" w:pos="1148"/>
          <w:tab w:val="left" w:pos="9923"/>
          <w:tab w:val="left" w:pos="10064"/>
        </w:tabs>
        <w:ind w:firstLine="709"/>
        <w:jc w:val="both"/>
      </w:pPr>
      <w:r w:rsidRPr="00A83C64">
        <w:t>4 -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EF3D99" w:rsidRPr="00A83C64" w:rsidRDefault="00EF3D99" w:rsidP="00EF3D99">
      <w:pPr>
        <w:tabs>
          <w:tab w:val="left" w:pos="1153"/>
          <w:tab w:val="left" w:pos="9923"/>
          <w:tab w:val="left" w:pos="10064"/>
        </w:tabs>
        <w:ind w:firstLine="709"/>
        <w:jc w:val="both"/>
      </w:pPr>
      <w:r w:rsidRPr="00A83C64">
        <w:t>5 - проявлять миролюбие — не затевать конфликтов и стремиться решать спорные вопросы, не прибегая к силе;</w:t>
      </w:r>
    </w:p>
    <w:p w:rsidR="00EF3D99" w:rsidRPr="00A83C64" w:rsidRDefault="00EF3D99" w:rsidP="00EF3D99">
      <w:pPr>
        <w:tabs>
          <w:tab w:val="left" w:pos="1120"/>
          <w:tab w:val="left" w:pos="9923"/>
          <w:tab w:val="left" w:pos="10064"/>
        </w:tabs>
        <w:ind w:firstLine="709"/>
        <w:jc w:val="both"/>
      </w:pPr>
      <w:r w:rsidRPr="00A83C64">
        <w:t>6 - стремиться узнавать что-то новое, проявлять любознательность, ценить знания;</w:t>
      </w:r>
    </w:p>
    <w:p w:rsidR="00EF3D99" w:rsidRPr="00A83C64" w:rsidRDefault="00EF3D99" w:rsidP="00EF3D99">
      <w:pPr>
        <w:tabs>
          <w:tab w:val="left" w:pos="1120"/>
          <w:tab w:val="left" w:pos="9923"/>
          <w:tab w:val="left" w:pos="10064"/>
        </w:tabs>
        <w:ind w:firstLine="709"/>
        <w:jc w:val="both"/>
      </w:pPr>
      <w:r w:rsidRPr="00A83C64">
        <w:t>7 - быть вежливым и опрятным, скромным и приветливым;</w:t>
      </w:r>
    </w:p>
    <w:p w:rsidR="00EF3D99" w:rsidRPr="00A83C64" w:rsidRDefault="00EF3D99" w:rsidP="00EF3D99">
      <w:pPr>
        <w:tabs>
          <w:tab w:val="left" w:pos="1120"/>
          <w:tab w:val="left" w:pos="9923"/>
          <w:tab w:val="left" w:pos="10064"/>
        </w:tabs>
        <w:ind w:firstLine="709"/>
        <w:jc w:val="both"/>
      </w:pPr>
      <w:r w:rsidRPr="00A83C64">
        <w:t>8 - соблюдать правила личной гигиены, режим дня, вести здоровый образ жизни;</w:t>
      </w:r>
    </w:p>
    <w:p w:rsidR="00EF3D99" w:rsidRPr="00A83C64" w:rsidRDefault="00EF3D99" w:rsidP="00EF3D99">
      <w:pPr>
        <w:tabs>
          <w:tab w:val="left" w:pos="1196"/>
          <w:tab w:val="left" w:pos="9923"/>
          <w:tab w:val="left" w:pos="10064"/>
        </w:tabs>
        <w:ind w:firstLine="709"/>
        <w:jc w:val="both"/>
      </w:pPr>
      <w:r w:rsidRPr="00A83C64">
        <w:t>9 -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F3D99" w:rsidRDefault="00EF3D99" w:rsidP="00EF3D99">
      <w:pPr>
        <w:tabs>
          <w:tab w:val="left" w:pos="1196"/>
          <w:tab w:val="left" w:pos="9923"/>
          <w:tab w:val="left" w:pos="10064"/>
        </w:tabs>
        <w:ind w:firstLine="709"/>
        <w:jc w:val="both"/>
      </w:pPr>
      <w:r w:rsidRPr="00A83C64">
        <w:t>10 -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EF3D99" w:rsidRDefault="00EF3D99" w:rsidP="00EF3D99">
      <w:pPr>
        <w:tabs>
          <w:tab w:val="left" w:pos="1196"/>
          <w:tab w:val="left" w:pos="9923"/>
          <w:tab w:val="left" w:pos="10064"/>
        </w:tabs>
        <w:ind w:firstLine="709"/>
        <w:jc w:val="both"/>
      </w:pPr>
      <w:r w:rsidRPr="00A83C64">
        <w:t>В календарно - тематическом планировании данные целевые приоритеты отмечены соответствующим порядковым номером от 1 до 10 рядом с тематикой разделов.</w:t>
      </w:r>
    </w:p>
    <w:p w:rsidR="00EF3D99" w:rsidRPr="00F649B0" w:rsidRDefault="00EF3D99" w:rsidP="00EF3D99">
      <w:pPr>
        <w:autoSpaceDN w:val="0"/>
        <w:ind w:firstLine="709"/>
        <w:jc w:val="both"/>
        <w:rPr>
          <w:rFonts w:eastAsia="Calibri"/>
          <w:b/>
        </w:rPr>
      </w:pPr>
    </w:p>
    <w:p w:rsidR="000A1B27" w:rsidRPr="00604FA5" w:rsidRDefault="000A1B27" w:rsidP="000A1B27">
      <w:pPr>
        <w:autoSpaceDN w:val="0"/>
        <w:ind w:firstLine="709"/>
        <w:jc w:val="both"/>
        <w:rPr>
          <w:rFonts w:eastAsia="Calibri"/>
          <w:color w:val="000000"/>
        </w:rPr>
      </w:pPr>
    </w:p>
    <w:p w:rsidR="000A1B27" w:rsidRPr="00604FA5" w:rsidRDefault="000A1B27" w:rsidP="000A1B27">
      <w:pPr>
        <w:autoSpaceDN w:val="0"/>
        <w:jc w:val="both"/>
        <w:rPr>
          <w:rFonts w:eastAsia="Calibri"/>
          <w:color w:val="000000"/>
        </w:rPr>
      </w:pPr>
    </w:p>
    <w:p w:rsidR="000A1B27" w:rsidRPr="000A1B27" w:rsidRDefault="000A1B27" w:rsidP="000A1B27">
      <w:pPr>
        <w:jc w:val="center"/>
        <w:rPr>
          <w:b/>
          <w:sz w:val="28"/>
          <w:szCs w:val="28"/>
        </w:rPr>
      </w:pPr>
      <w:r w:rsidRPr="000A1B27">
        <w:rPr>
          <w:b/>
          <w:sz w:val="28"/>
          <w:szCs w:val="28"/>
        </w:rPr>
        <w:t>ПЛАНИРУЕМЫЕ РЕЗУЛЬТАТЫ ОСВОЕНИЯ                                              УЧЕБНОГО ПРЕДМЕТА «</w:t>
      </w:r>
      <w:r w:rsidRPr="000A1B27">
        <w:rPr>
          <w:b/>
          <w:color w:val="000000"/>
          <w:sz w:val="28"/>
          <w:szCs w:val="28"/>
        </w:rPr>
        <w:t>ЛИТЕРАТУРНОЕ ЧТЕНИЕ НА РОДНОМ ЯЗЫКЕ</w:t>
      </w:r>
      <w:r w:rsidR="00BD0BA4">
        <w:rPr>
          <w:b/>
          <w:color w:val="000000"/>
          <w:sz w:val="28"/>
          <w:szCs w:val="28"/>
        </w:rPr>
        <w:t xml:space="preserve"> (РУССКОМ)</w:t>
      </w:r>
      <w:r w:rsidRPr="000A1B27">
        <w:rPr>
          <w:b/>
          <w:sz w:val="28"/>
          <w:szCs w:val="28"/>
        </w:rPr>
        <w:t>»</w:t>
      </w:r>
    </w:p>
    <w:p w:rsidR="000A1B27" w:rsidRPr="00604FA5" w:rsidRDefault="000A1B27" w:rsidP="000A1B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</w:rPr>
      </w:pPr>
    </w:p>
    <w:p w:rsidR="00F649B0" w:rsidRPr="00604FA5" w:rsidRDefault="00F649B0" w:rsidP="00F649B0">
      <w:pPr>
        <w:tabs>
          <w:tab w:val="left" w:pos="145"/>
        </w:tabs>
        <w:ind w:firstLine="707"/>
        <w:jc w:val="both"/>
        <w:rPr>
          <w:b/>
        </w:rPr>
      </w:pPr>
      <w:r w:rsidRPr="00604FA5">
        <w:rPr>
          <w:b/>
        </w:rPr>
        <w:t>Личностные результаты:</w:t>
      </w:r>
    </w:p>
    <w:p w:rsidR="00F649B0" w:rsidRPr="00606498" w:rsidRDefault="00F649B0" w:rsidP="00F649B0">
      <w:pPr>
        <w:tabs>
          <w:tab w:val="left" w:pos="0"/>
        </w:tabs>
        <w:ind w:left="787"/>
        <w:jc w:val="both"/>
        <w:rPr>
          <w:rFonts w:eastAsiaTheme="minorEastAsia"/>
        </w:rPr>
      </w:pPr>
      <w:r>
        <w:t xml:space="preserve">У </w:t>
      </w:r>
      <w:r w:rsidRPr="00606498">
        <w:t>учащихся будут сформированы: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lastRenderedPageBreak/>
        <w:t>ценностные ориентиры в области языкознания;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осознание роли речи в общении людей;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уважительное отношение к творчеству как своему, так и других людей;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развитие самостоятельности в поиске решения различных речевых задач;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духовные и эстетические потребностей;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готовность к отстаиванию своего мнения;</w:t>
      </w:r>
    </w:p>
    <w:p w:rsidR="00F649B0" w:rsidRPr="00F649B0" w:rsidRDefault="00F649B0" w:rsidP="00F649B0">
      <w:pPr>
        <w:pStyle w:val="a4"/>
        <w:numPr>
          <w:ilvl w:val="0"/>
          <w:numId w:val="11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B0">
        <w:rPr>
          <w:rFonts w:ascii="Times New Roman" w:hAnsi="Times New Roman"/>
          <w:sz w:val="24"/>
          <w:szCs w:val="24"/>
        </w:rPr>
        <w:t>интерес к изучению языка.</w:t>
      </w:r>
    </w:p>
    <w:p w:rsidR="00F649B0" w:rsidRDefault="00F649B0" w:rsidP="00F649B0">
      <w:pPr>
        <w:tabs>
          <w:tab w:val="left" w:pos="0"/>
        </w:tabs>
        <w:ind w:firstLine="709"/>
        <w:jc w:val="both"/>
        <w:rPr>
          <w:b/>
          <w:bCs/>
          <w:iCs/>
        </w:rPr>
      </w:pPr>
      <w:r w:rsidRPr="00F649B0">
        <w:rPr>
          <w:b/>
          <w:bCs/>
          <w:iCs/>
        </w:rPr>
        <w:t>Регулятивные УУД:</w:t>
      </w:r>
    </w:p>
    <w:p w:rsidR="00F649B0" w:rsidRPr="00606498" w:rsidRDefault="00F649B0" w:rsidP="00F649B0">
      <w:pPr>
        <w:tabs>
          <w:tab w:val="left" w:pos="0"/>
        </w:tabs>
        <w:ind w:firstLine="709"/>
        <w:jc w:val="both"/>
        <w:rPr>
          <w:rFonts w:eastAsiaTheme="minorEastAsia"/>
        </w:rPr>
      </w:pPr>
      <w:r w:rsidRPr="00606498">
        <w:t>Учащиеся научатся на доступном уровне:</w:t>
      </w:r>
    </w:p>
    <w:p w:rsidR="00C175B5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самостоятельно формулировать тему и цели урока;</w:t>
      </w:r>
    </w:p>
    <w:p w:rsidR="00F649B0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F649B0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работу;</w:t>
      </w:r>
    </w:p>
    <w:p w:rsidR="00F649B0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F649B0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составлять план решения учебной проблемы совместно с учителем;</w:t>
      </w:r>
    </w:p>
    <w:p w:rsidR="00C175B5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C175B5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C175B5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отличать верно выполненное задание от неверного;</w:t>
      </w:r>
    </w:p>
    <w:p w:rsidR="00C175B5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F649B0" w:rsidRPr="00C175B5" w:rsidRDefault="00F649B0" w:rsidP="00C175B5">
      <w:pPr>
        <w:pStyle w:val="a4"/>
        <w:numPr>
          <w:ilvl w:val="0"/>
          <w:numId w:val="12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  <w:r w:rsidR="00C175B5" w:rsidRPr="00C175B5">
        <w:rPr>
          <w:rFonts w:ascii="Times New Roman" w:hAnsi="Times New Roman"/>
          <w:sz w:val="24"/>
          <w:szCs w:val="24"/>
        </w:rPr>
        <w:t xml:space="preserve"> </w:t>
      </w:r>
    </w:p>
    <w:p w:rsidR="00F649B0" w:rsidRPr="00606498" w:rsidRDefault="00F649B0" w:rsidP="00F649B0">
      <w:pPr>
        <w:tabs>
          <w:tab w:val="left" w:pos="0"/>
        </w:tabs>
        <w:ind w:firstLine="709"/>
        <w:jc w:val="both"/>
      </w:pPr>
      <w:r w:rsidRPr="00606498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649B0" w:rsidRPr="00606498" w:rsidRDefault="00F649B0" w:rsidP="00F649B0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</w:p>
    <w:p w:rsidR="00F649B0" w:rsidRPr="00606498" w:rsidRDefault="00F649B0" w:rsidP="00F649B0">
      <w:pPr>
        <w:tabs>
          <w:tab w:val="left" w:pos="0"/>
        </w:tabs>
        <w:ind w:firstLine="709"/>
        <w:jc w:val="both"/>
      </w:pPr>
      <w:r w:rsidRPr="00606498">
        <w:rPr>
          <w:b/>
          <w:bCs/>
          <w:i/>
          <w:iCs/>
        </w:rPr>
        <w:t>Коммуникативные УУД:</w:t>
      </w:r>
    </w:p>
    <w:p w:rsidR="00F649B0" w:rsidRPr="00606498" w:rsidRDefault="00F649B0" w:rsidP="00F649B0">
      <w:pPr>
        <w:tabs>
          <w:tab w:val="left" w:pos="0"/>
        </w:tabs>
        <w:ind w:firstLine="709"/>
        <w:jc w:val="both"/>
      </w:pPr>
      <w:r w:rsidRPr="00606498">
        <w:t>Учащиеся научатся:</w:t>
      </w:r>
    </w:p>
    <w:p w:rsidR="00F649B0" w:rsidRPr="00606498" w:rsidRDefault="00F649B0" w:rsidP="00F649B0">
      <w:pPr>
        <w:numPr>
          <w:ilvl w:val="0"/>
          <w:numId w:val="4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вступать в диалог (отвечать на вопросы, задавать вопросы, уточнять непонятное);</w:t>
      </w:r>
    </w:p>
    <w:p w:rsidR="00F649B0" w:rsidRPr="00606498" w:rsidRDefault="00F649B0" w:rsidP="00F649B0">
      <w:pPr>
        <w:numPr>
          <w:ilvl w:val="0"/>
          <w:numId w:val="4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договариваться и приходить к общему решению в совместной деятельности;</w:t>
      </w:r>
    </w:p>
    <w:p w:rsidR="00F649B0" w:rsidRPr="00606498" w:rsidRDefault="00F649B0" w:rsidP="00F649B0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участвовать в коллективном обсуждении учебной проблемы;</w:t>
      </w:r>
    </w:p>
    <w:p w:rsidR="00F649B0" w:rsidRPr="00606498" w:rsidRDefault="00F649B0" w:rsidP="00F649B0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выражать свои мысли с соответствующими возрасту полнотой и точностью;</w:t>
      </w:r>
    </w:p>
    <w:p w:rsidR="00F649B0" w:rsidRPr="00606498" w:rsidRDefault="00F649B0" w:rsidP="00F649B0">
      <w:pPr>
        <w:numPr>
          <w:ilvl w:val="0"/>
          <w:numId w:val="5"/>
        </w:numPr>
        <w:tabs>
          <w:tab w:val="left" w:pos="0"/>
          <w:tab w:val="left" w:pos="170"/>
        </w:tabs>
        <w:ind w:left="720" w:hanging="360"/>
        <w:jc w:val="both"/>
      </w:pPr>
      <w:r w:rsidRPr="00606498">
        <w:t>высказывать и обосновывать свою точку зрения;</w:t>
      </w:r>
    </w:p>
    <w:p w:rsidR="00C175B5" w:rsidRDefault="00F649B0" w:rsidP="00C175B5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оформлять свою мысль в устной и письменной форме (на уровне одного предложения или небольшого текста) с учетом речевых ситуаций;</w:t>
      </w:r>
    </w:p>
    <w:p w:rsidR="00C175B5" w:rsidRDefault="00F649B0" w:rsidP="00C175B5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быть терпимыми к другим мнениям, учитывать их в совместной работе;</w:t>
      </w:r>
    </w:p>
    <w:p w:rsidR="00C175B5" w:rsidRDefault="00F649B0" w:rsidP="00C175B5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адекватно использовать речевые средства для решения различных коммуникативных задач;</w:t>
      </w:r>
    </w:p>
    <w:p w:rsidR="00C175B5" w:rsidRDefault="00F649B0" w:rsidP="00C175B5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владеть монологической и диалогической формами речи.</w:t>
      </w:r>
    </w:p>
    <w:p w:rsidR="00F649B0" w:rsidRPr="00606498" w:rsidRDefault="00F649B0" w:rsidP="00C175B5">
      <w:pPr>
        <w:numPr>
          <w:ilvl w:val="0"/>
          <w:numId w:val="5"/>
        </w:numPr>
        <w:tabs>
          <w:tab w:val="left" w:pos="0"/>
          <w:tab w:val="left" w:pos="146"/>
        </w:tabs>
        <w:ind w:left="720" w:hanging="360"/>
        <w:jc w:val="both"/>
      </w:pPr>
      <w:r w:rsidRPr="00606498">
        <w:t>выразительно читать и пересказывать содержание текста.</w:t>
      </w:r>
    </w:p>
    <w:p w:rsidR="00F649B0" w:rsidRPr="00606498" w:rsidRDefault="00F649B0" w:rsidP="00F649B0">
      <w:pPr>
        <w:tabs>
          <w:tab w:val="left" w:pos="0"/>
        </w:tabs>
        <w:ind w:firstLine="709"/>
        <w:jc w:val="both"/>
      </w:pPr>
    </w:p>
    <w:p w:rsidR="00F649B0" w:rsidRPr="00606498" w:rsidRDefault="00F649B0" w:rsidP="00F649B0">
      <w:pPr>
        <w:tabs>
          <w:tab w:val="left" w:pos="0"/>
        </w:tabs>
        <w:ind w:firstLine="709"/>
        <w:jc w:val="both"/>
        <w:rPr>
          <w:rFonts w:eastAsiaTheme="minorEastAsia"/>
        </w:rPr>
      </w:pPr>
      <w:r w:rsidRPr="00606498">
        <w:rPr>
          <w:b/>
          <w:bCs/>
          <w:i/>
          <w:iCs/>
        </w:rPr>
        <w:t>Познавательные УУД:</w:t>
      </w:r>
    </w:p>
    <w:p w:rsidR="00F649B0" w:rsidRPr="00606498" w:rsidRDefault="00F649B0" w:rsidP="00F649B0">
      <w:pPr>
        <w:tabs>
          <w:tab w:val="left" w:pos="0"/>
        </w:tabs>
        <w:ind w:firstLine="709"/>
        <w:jc w:val="both"/>
        <w:rPr>
          <w:rFonts w:eastAsiaTheme="minorEastAsia"/>
        </w:rPr>
      </w:pPr>
      <w:r w:rsidRPr="00606498">
        <w:lastRenderedPageBreak/>
        <w:t>Учащиеся научатся: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C175B5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</w:t>
      </w:r>
      <w:r w:rsidR="00C175B5" w:rsidRPr="00C175B5">
        <w:rPr>
          <w:rFonts w:ascii="Times New Roman" w:hAnsi="Times New Roman"/>
          <w:sz w:val="24"/>
          <w:szCs w:val="24"/>
        </w:rPr>
        <w:t>же известного с помощью учителя;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моделировать различные языковые единицы (слово, предложение);</w:t>
      </w:r>
    </w:p>
    <w:p w:rsidR="00C175B5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использовать на доступном уровне логические приемы мышления (анализ, синтез, сравнение, классификацию, обобщение);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устанавливать причинно-следственные связи, строить рассуждения;</w:t>
      </w:r>
    </w:p>
    <w:p w:rsidR="00C175B5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выделять существенную информацию из небольших читаемых текстов</w:t>
      </w:r>
      <w:r w:rsidR="00C175B5" w:rsidRPr="00C175B5">
        <w:rPr>
          <w:rFonts w:ascii="Times New Roman" w:hAnsi="Times New Roman"/>
          <w:sz w:val="24"/>
          <w:szCs w:val="24"/>
        </w:rPr>
        <w:t>;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вычитывать все виды текстовой информации: подтекстовую, концептуальную;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извлекать информацию, представленную в разных формах (сплошной текст; не сплошной текст – иллюстрация, таблица, схема);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перерабатывать и преобразовывать полученную информацию из одной формы в другую: делать выводы в результате совместной работы всего класса.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пользоваться словарями, справочниками;</w:t>
      </w:r>
    </w:p>
    <w:p w:rsidR="00F649B0" w:rsidRPr="00C175B5" w:rsidRDefault="00F649B0" w:rsidP="00C175B5">
      <w:pPr>
        <w:pStyle w:val="a4"/>
        <w:numPr>
          <w:ilvl w:val="0"/>
          <w:numId w:val="13"/>
        </w:numPr>
        <w:tabs>
          <w:tab w:val="left" w:pos="0"/>
          <w:tab w:val="left" w:pos="1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5B5">
        <w:rPr>
          <w:rFonts w:ascii="Times New Roman" w:hAnsi="Times New Roman"/>
          <w:sz w:val="24"/>
          <w:szCs w:val="24"/>
        </w:rPr>
        <w:t>пользоваться разными видами чтения: изучающим, просмотровым, ознакомительным.</w:t>
      </w:r>
    </w:p>
    <w:p w:rsidR="00F649B0" w:rsidRPr="00606498" w:rsidRDefault="00F649B0" w:rsidP="00F649B0">
      <w:pPr>
        <w:tabs>
          <w:tab w:val="left" w:pos="0"/>
          <w:tab w:val="left" w:pos="145"/>
        </w:tabs>
        <w:ind w:firstLine="709"/>
        <w:jc w:val="both"/>
      </w:pPr>
      <w:r w:rsidRPr="00606498">
        <w:t xml:space="preserve"> Средством развития познавательных УУД служат тексты учебника и его методический аппарат; технология продуктивного чтения.</w:t>
      </w:r>
    </w:p>
    <w:p w:rsidR="003A26D2" w:rsidRPr="00604FA5" w:rsidRDefault="003A26D2" w:rsidP="000A1B27">
      <w:pPr>
        <w:tabs>
          <w:tab w:val="left" w:pos="145"/>
        </w:tabs>
        <w:ind w:firstLine="707"/>
        <w:jc w:val="both"/>
      </w:pPr>
    </w:p>
    <w:p w:rsidR="000A1B27" w:rsidRPr="00604FA5" w:rsidRDefault="000A1B27" w:rsidP="000A1B27">
      <w:pPr>
        <w:tabs>
          <w:tab w:val="left" w:pos="145"/>
        </w:tabs>
        <w:ind w:firstLine="707"/>
        <w:jc w:val="both"/>
      </w:pPr>
    </w:p>
    <w:p w:rsidR="00C175B5" w:rsidRDefault="00C175B5" w:rsidP="003A26D2">
      <w:pPr>
        <w:autoSpaceDN w:val="0"/>
        <w:jc w:val="center"/>
        <w:rPr>
          <w:b/>
          <w:sz w:val="28"/>
          <w:szCs w:val="28"/>
        </w:rPr>
      </w:pPr>
    </w:p>
    <w:p w:rsidR="00C175B5" w:rsidRDefault="00C175B5" w:rsidP="003A26D2">
      <w:pPr>
        <w:autoSpaceDN w:val="0"/>
        <w:jc w:val="center"/>
        <w:rPr>
          <w:b/>
          <w:sz w:val="28"/>
          <w:szCs w:val="28"/>
        </w:rPr>
      </w:pPr>
    </w:p>
    <w:p w:rsidR="00315304" w:rsidRDefault="00315304" w:rsidP="003A26D2">
      <w:pPr>
        <w:autoSpaceDN w:val="0"/>
        <w:jc w:val="center"/>
        <w:rPr>
          <w:b/>
          <w:sz w:val="28"/>
          <w:szCs w:val="28"/>
        </w:rPr>
      </w:pPr>
    </w:p>
    <w:p w:rsidR="003A26D2" w:rsidRDefault="003A26D2" w:rsidP="003A26D2">
      <w:pPr>
        <w:autoSpaceDN w:val="0"/>
        <w:jc w:val="center"/>
        <w:rPr>
          <w:b/>
          <w:sz w:val="28"/>
          <w:szCs w:val="28"/>
        </w:rPr>
      </w:pPr>
      <w:r w:rsidRPr="003A26D2">
        <w:rPr>
          <w:b/>
          <w:sz w:val="28"/>
          <w:szCs w:val="28"/>
        </w:rPr>
        <w:t>СОДЕРЖАНИЕ УЧЕБНОГО ПРЕДМЕТА</w:t>
      </w:r>
    </w:p>
    <w:p w:rsidR="000A1B27" w:rsidRDefault="003A26D2" w:rsidP="003A26D2">
      <w:pPr>
        <w:autoSpaceDN w:val="0"/>
        <w:jc w:val="center"/>
        <w:rPr>
          <w:b/>
          <w:sz w:val="28"/>
          <w:szCs w:val="28"/>
        </w:rPr>
      </w:pPr>
      <w:r w:rsidRPr="003A26D2">
        <w:rPr>
          <w:b/>
          <w:sz w:val="28"/>
          <w:szCs w:val="28"/>
        </w:rPr>
        <w:t>«</w:t>
      </w:r>
      <w:r w:rsidRPr="003A26D2">
        <w:rPr>
          <w:b/>
          <w:color w:val="000000"/>
          <w:sz w:val="28"/>
          <w:szCs w:val="28"/>
        </w:rPr>
        <w:t>ЛИТЕРАТУРНОЕ ЧТЕНИЕ НА РОДНОМ ЯЗЫКЕ</w:t>
      </w:r>
      <w:r w:rsidR="00BD0BA4">
        <w:rPr>
          <w:b/>
          <w:color w:val="000000"/>
          <w:sz w:val="28"/>
          <w:szCs w:val="28"/>
        </w:rPr>
        <w:t xml:space="preserve"> (РУССКОМ)</w:t>
      </w:r>
      <w:r w:rsidRPr="003A26D2">
        <w:rPr>
          <w:b/>
          <w:sz w:val="28"/>
          <w:szCs w:val="28"/>
        </w:rPr>
        <w:t>»</w:t>
      </w:r>
    </w:p>
    <w:p w:rsidR="003A26D2" w:rsidRPr="003A26D2" w:rsidRDefault="003A26D2" w:rsidP="000A1B27">
      <w:pPr>
        <w:autoSpaceDN w:val="0"/>
        <w:jc w:val="center"/>
        <w:rPr>
          <w:bCs/>
          <w:sz w:val="28"/>
          <w:szCs w:val="28"/>
        </w:rPr>
      </w:pPr>
    </w:p>
    <w:p w:rsidR="00C175B5" w:rsidRPr="00606498" w:rsidRDefault="00C175B5" w:rsidP="00C175B5">
      <w:pPr>
        <w:ind w:left="6" w:firstLine="561"/>
        <w:rPr>
          <w:rFonts w:eastAsiaTheme="minorEastAsia"/>
        </w:rPr>
      </w:pPr>
      <w:r w:rsidRPr="00606498">
        <w:rPr>
          <w:b/>
          <w:bCs/>
        </w:rPr>
        <w:t>I. Виды речевой деятельности</w:t>
      </w:r>
    </w:p>
    <w:p w:rsidR="00C175B5" w:rsidRPr="00606498" w:rsidRDefault="00C175B5" w:rsidP="00C175B5">
      <w:pPr>
        <w:numPr>
          <w:ilvl w:val="0"/>
          <w:numId w:val="14"/>
        </w:numPr>
        <w:tabs>
          <w:tab w:val="left" w:pos="246"/>
        </w:tabs>
        <w:ind w:left="246" w:firstLine="561"/>
        <w:rPr>
          <w:b/>
          <w:bCs/>
          <w:i/>
          <w:iCs/>
        </w:rPr>
      </w:pPr>
      <w:r w:rsidRPr="00606498">
        <w:rPr>
          <w:b/>
          <w:bCs/>
          <w:i/>
          <w:iCs/>
        </w:rPr>
        <w:t>Аудирование (слушание)</w:t>
      </w:r>
    </w:p>
    <w:p w:rsidR="00C175B5" w:rsidRPr="00606498" w:rsidRDefault="00C175B5" w:rsidP="00C175B5">
      <w:pPr>
        <w:tabs>
          <w:tab w:val="left" w:pos="246"/>
        </w:tabs>
        <w:ind w:firstLine="567"/>
        <w:jc w:val="both"/>
        <w:rPr>
          <w:b/>
          <w:bCs/>
          <w:i/>
          <w:iCs/>
        </w:rPr>
      </w:pPr>
      <w:r w:rsidRPr="00606498">
        <w:t>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C175B5" w:rsidRPr="00606498" w:rsidRDefault="00C175B5" w:rsidP="00C175B5">
      <w:pPr>
        <w:tabs>
          <w:tab w:val="left" w:pos="246"/>
        </w:tabs>
        <w:ind w:firstLine="567"/>
        <w:jc w:val="both"/>
        <w:rPr>
          <w:b/>
          <w:bCs/>
          <w:i/>
          <w:iCs/>
        </w:rPr>
      </w:pPr>
    </w:p>
    <w:p w:rsidR="00C175B5" w:rsidRPr="00606498" w:rsidRDefault="00C175B5" w:rsidP="00C175B5">
      <w:pPr>
        <w:numPr>
          <w:ilvl w:val="0"/>
          <w:numId w:val="15"/>
        </w:numPr>
        <w:tabs>
          <w:tab w:val="left" w:pos="246"/>
        </w:tabs>
        <w:ind w:left="246" w:firstLine="561"/>
        <w:rPr>
          <w:b/>
          <w:bCs/>
          <w:i/>
          <w:iCs/>
        </w:rPr>
      </w:pPr>
      <w:r w:rsidRPr="00606498">
        <w:rPr>
          <w:b/>
          <w:bCs/>
          <w:i/>
          <w:iCs/>
        </w:rPr>
        <w:t>Чтение</w:t>
      </w:r>
    </w:p>
    <w:p w:rsidR="00C175B5" w:rsidRPr="00606498" w:rsidRDefault="00C175B5" w:rsidP="00C175B5">
      <w:pPr>
        <w:ind w:left="6" w:firstLine="561"/>
        <w:rPr>
          <w:rFonts w:eastAsiaTheme="minorEastAsia"/>
        </w:rPr>
      </w:pPr>
      <w:r w:rsidRPr="00606498">
        <w:rPr>
          <w:b/>
          <w:bCs/>
        </w:rPr>
        <w:t>а) Чтение вслух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Понимание смысловых особенностей разных по виду и типу текстов, передача их с помощью интонирования.</w:t>
      </w:r>
    </w:p>
    <w:p w:rsidR="00C175B5" w:rsidRPr="00606498" w:rsidRDefault="00C175B5" w:rsidP="00C175B5">
      <w:pPr>
        <w:ind w:firstLine="561"/>
        <w:rPr>
          <w:rFonts w:eastAsiaTheme="minorEastAsia"/>
        </w:rPr>
      </w:pPr>
    </w:p>
    <w:p w:rsidR="00C175B5" w:rsidRPr="00606498" w:rsidRDefault="00C175B5" w:rsidP="00C175B5">
      <w:pPr>
        <w:ind w:left="6" w:firstLine="561"/>
        <w:rPr>
          <w:rFonts w:eastAsiaTheme="minorEastAsia"/>
        </w:rPr>
      </w:pPr>
      <w:r w:rsidRPr="00606498">
        <w:rPr>
          <w:b/>
          <w:bCs/>
        </w:rPr>
        <w:t>б) Чтение про себя</w:t>
      </w:r>
    </w:p>
    <w:p w:rsidR="00C175B5" w:rsidRPr="00606498" w:rsidRDefault="00C175B5" w:rsidP="00C175B5">
      <w:pPr>
        <w:ind w:left="6" w:right="-1" w:firstLine="561"/>
        <w:rPr>
          <w:rFonts w:eastAsiaTheme="minorEastAsia"/>
        </w:rPr>
      </w:pPr>
      <w:r w:rsidRPr="00606498">
        <w:t>Осознание смысла произведения при чтении про себя (доступных по объёму и жанру произведений). Умение находить в тексте необходимую информацию.</w:t>
      </w:r>
    </w:p>
    <w:p w:rsidR="00C175B5" w:rsidRPr="00606498" w:rsidRDefault="00C175B5" w:rsidP="00C175B5">
      <w:pPr>
        <w:ind w:firstLine="561"/>
        <w:rPr>
          <w:rFonts w:eastAsiaTheme="minorEastAsia"/>
        </w:rPr>
      </w:pPr>
    </w:p>
    <w:p w:rsidR="00C175B5" w:rsidRPr="00606498" w:rsidRDefault="00C175B5" w:rsidP="00C175B5">
      <w:pPr>
        <w:ind w:left="6" w:firstLine="561"/>
        <w:rPr>
          <w:rFonts w:eastAsiaTheme="minorEastAsia"/>
        </w:rPr>
      </w:pPr>
      <w:r w:rsidRPr="00606498">
        <w:rPr>
          <w:b/>
          <w:bCs/>
        </w:rPr>
        <w:t>в) Работа с разными видами текста</w:t>
      </w:r>
    </w:p>
    <w:p w:rsidR="00C175B5" w:rsidRPr="00606498" w:rsidRDefault="00C175B5" w:rsidP="00C175B5">
      <w:pPr>
        <w:ind w:left="6" w:firstLine="561"/>
        <w:rPr>
          <w:rFonts w:eastAsiaTheme="minorEastAsia"/>
        </w:rPr>
      </w:pPr>
      <w:r w:rsidRPr="00606498"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606498">
        <w:t>озаглавливание</w:t>
      </w:r>
      <w:proofErr w:type="spellEnd"/>
      <w:r w:rsidRPr="00606498">
        <w:t>.</w:t>
      </w:r>
    </w:p>
    <w:p w:rsidR="00C175B5" w:rsidRPr="00606498" w:rsidRDefault="00C175B5" w:rsidP="00C175B5">
      <w:pPr>
        <w:ind w:left="6" w:firstLine="561"/>
        <w:rPr>
          <w:rFonts w:eastAsiaTheme="minorEastAsia"/>
        </w:rPr>
      </w:pPr>
    </w:p>
    <w:p w:rsidR="00C175B5" w:rsidRPr="00606498" w:rsidRDefault="00C175B5" w:rsidP="00C175B5">
      <w:pPr>
        <w:ind w:left="6" w:firstLine="561"/>
        <w:rPr>
          <w:rFonts w:eastAsiaTheme="minorEastAsia"/>
        </w:rPr>
      </w:pPr>
      <w:r w:rsidRPr="00606498">
        <w:rPr>
          <w:b/>
          <w:bCs/>
        </w:rPr>
        <w:t>г) Библиографическая культура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lastRenderedPageBreak/>
        <w:t>Книга как особый вид искусства. Книга как источник необходимых знаний. Типы книг (изданий): справочные издания (справочники, словари, энциклопедии). Самостоятельное пользование соответствующими возрасту словарями и справочной литературой.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rPr>
          <w:b/>
          <w:bCs/>
        </w:rPr>
        <w:t>д) Работа с текстом художественного произведения</w:t>
      </w:r>
    </w:p>
    <w:p w:rsidR="00C175B5" w:rsidRPr="00606498" w:rsidRDefault="00C175B5" w:rsidP="00C175B5">
      <w:pPr>
        <w:ind w:left="6" w:right="20" w:firstLine="561"/>
        <w:jc w:val="both"/>
        <w:rPr>
          <w:rFonts w:eastAsiaTheme="minorEastAsia"/>
        </w:rPr>
      </w:pPr>
      <w:r w:rsidRPr="00606498">
        <w:t>Осознание понятия «Родина», представления о проявлении любви к Родине в литературе русского народа.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Схожесть тем, идей, героев в фольклоре русского народа.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Характеристика героя произведения с использованием художественно-выразительных средств данного текста. Сопоставление поступков героев по аналогии или по контрасту. Выявление авторского отношения к герою на основе анализа текста</w:t>
      </w:r>
      <w:r w:rsidRPr="00606498">
        <w:rPr>
          <w:i/>
          <w:iCs/>
        </w:rPr>
        <w:t>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Характеристика героя произведения.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175B5" w:rsidRPr="00606498" w:rsidRDefault="00C175B5" w:rsidP="00C175B5">
      <w:pPr>
        <w:ind w:firstLine="561"/>
        <w:rPr>
          <w:rFonts w:eastAsiaTheme="minorEastAsia"/>
        </w:rPr>
      </w:pPr>
    </w:p>
    <w:p w:rsidR="00C175B5" w:rsidRPr="00606498" w:rsidRDefault="00C175B5" w:rsidP="00C175B5">
      <w:pPr>
        <w:numPr>
          <w:ilvl w:val="0"/>
          <w:numId w:val="16"/>
        </w:numPr>
        <w:tabs>
          <w:tab w:val="left" w:pos="246"/>
        </w:tabs>
        <w:ind w:left="246" w:firstLine="561"/>
        <w:rPr>
          <w:b/>
          <w:bCs/>
          <w:i/>
          <w:iCs/>
        </w:rPr>
      </w:pPr>
      <w:r w:rsidRPr="00606498">
        <w:rPr>
          <w:b/>
          <w:bCs/>
          <w:i/>
          <w:iCs/>
        </w:rPr>
        <w:t>Говорение (культура речевого общения)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Использование норм речевого этикета в условиях внеучебного общения. 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содержания, прочитанного или прослушанного с учётом специфики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повествование). Самостоятельное построение плана собственного высказывания. Отбор и использование выразительных средств языка (сравнение) с учётом особенностей монологического высказывания.</w:t>
      </w:r>
    </w:p>
    <w:p w:rsidR="00C175B5" w:rsidRPr="00606498" w:rsidRDefault="00C175B5" w:rsidP="00C175B5">
      <w:pPr>
        <w:ind w:firstLine="561"/>
        <w:rPr>
          <w:rFonts w:eastAsiaTheme="minorEastAsia"/>
        </w:rPr>
      </w:pPr>
    </w:p>
    <w:p w:rsidR="00C175B5" w:rsidRPr="00606498" w:rsidRDefault="00C175B5" w:rsidP="00C175B5">
      <w:pPr>
        <w:numPr>
          <w:ilvl w:val="0"/>
          <w:numId w:val="17"/>
        </w:numPr>
        <w:tabs>
          <w:tab w:val="left" w:pos="306"/>
        </w:tabs>
        <w:ind w:left="306" w:firstLine="561"/>
        <w:rPr>
          <w:b/>
          <w:bCs/>
        </w:rPr>
      </w:pPr>
      <w:r w:rsidRPr="00606498">
        <w:rPr>
          <w:b/>
          <w:bCs/>
        </w:rPr>
        <w:t>Круг детского чтения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Произведения устного народного творчества. Произведения классиков отечественной литературы XIX—ХХ вв., доступные для восприятия младших школьников.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Основные темы детского чтения: произведения о Родине, природе, детях, юмористические произведения. Детский игровой фольклор, малый фольклорный жанр. Русские народные сказки (волшебные, бытовые, о животных).</w:t>
      </w:r>
    </w:p>
    <w:p w:rsidR="00C175B5" w:rsidRPr="00606498" w:rsidRDefault="00C175B5" w:rsidP="00C175B5">
      <w:pPr>
        <w:ind w:left="6" w:right="-1" w:firstLine="561"/>
        <w:jc w:val="both"/>
      </w:pPr>
      <w:r w:rsidRPr="00606498">
        <w:t>Литературные сказки русских авторов. Произведения русской классики, вошедшие в круг детского чтения.</w:t>
      </w:r>
    </w:p>
    <w:p w:rsidR="00C175B5" w:rsidRPr="00606498" w:rsidRDefault="00C175B5" w:rsidP="00C175B5">
      <w:pPr>
        <w:ind w:left="6" w:right="-1" w:firstLine="561"/>
        <w:jc w:val="both"/>
      </w:pPr>
    </w:p>
    <w:p w:rsidR="00C175B5" w:rsidRPr="00606498" w:rsidRDefault="00C175B5" w:rsidP="00C175B5">
      <w:pPr>
        <w:numPr>
          <w:ilvl w:val="0"/>
          <w:numId w:val="18"/>
        </w:numPr>
        <w:tabs>
          <w:tab w:val="left" w:pos="406"/>
        </w:tabs>
        <w:ind w:left="720" w:hanging="360"/>
        <w:rPr>
          <w:b/>
          <w:bCs/>
        </w:rPr>
      </w:pPr>
      <w:r w:rsidRPr="00606498">
        <w:rPr>
          <w:b/>
          <w:bCs/>
        </w:rPr>
        <w:t xml:space="preserve">Литературоведческая пропедевтика </w:t>
      </w:r>
      <w:r w:rsidRPr="00606498">
        <w:t>(практическое освоение)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Ориентировка в литературных понятиях: художественное произведение,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C175B5" w:rsidRPr="00606498" w:rsidRDefault="00C175B5" w:rsidP="00C175B5">
      <w:pPr>
        <w:ind w:left="6" w:firstLine="561"/>
        <w:jc w:val="both"/>
      </w:pPr>
      <w:r w:rsidRPr="00606498">
        <w:t>Стихотворная речь: выделение особенностей стихотворного произведения (ритм, рифма).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rPr>
          <w:rFonts w:eastAsiaTheme="minorEastAsia"/>
        </w:rPr>
        <w:t>Жанровое разнообразие произведений.</w:t>
      </w:r>
    </w:p>
    <w:p w:rsidR="00C175B5" w:rsidRPr="00606498" w:rsidRDefault="00C175B5" w:rsidP="00C175B5">
      <w:pPr>
        <w:ind w:left="6" w:firstLine="561"/>
        <w:jc w:val="both"/>
        <w:rPr>
          <w:rFonts w:eastAsiaTheme="minorEastAsia"/>
        </w:rPr>
      </w:pPr>
      <w:r w:rsidRPr="00606498">
        <w:rPr>
          <w:rFonts w:eastAsiaTheme="minorEastAsia"/>
        </w:rPr>
        <w:lastRenderedPageBreak/>
        <w:t>Басня – общее представление о жанре, особенностях построения и выразительных средствах.</w:t>
      </w:r>
    </w:p>
    <w:p w:rsidR="000A1B27" w:rsidRPr="00604FA5" w:rsidRDefault="000A1B27" w:rsidP="000A1B27">
      <w:pPr>
        <w:ind w:left="6" w:firstLine="561"/>
        <w:jc w:val="both"/>
        <w:rPr>
          <w:rFonts w:eastAsiaTheme="minorEastAsia"/>
        </w:rPr>
      </w:pPr>
    </w:p>
    <w:p w:rsidR="00974590" w:rsidRDefault="00806D45"/>
    <w:p w:rsidR="00F558C1" w:rsidRPr="00CB7A13" w:rsidRDefault="00F558C1" w:rsidP="00F558C1">
      <w:pPr>
        <w:autoSpaceDN w:val="0"/>
        <w:rPr>
          <w:bCs/>
        </w:rPr>
      </w:pPr>
      <w:r w:rsidRPr="00CB7A13">
        <w:rPr>
          <w:bCs/>
        </w:rPr>
        <w:t xml:space="preserve">Всего часов – </w:t>
      </w:r>
      <w:r w:rsidR="00D46005">
        <w:rPr>
          <w:bCs/>
        </w:rPr>
        <w:t>16.</w:t>
      </w:r>
    </w:p>
    <w:p w:rsidR="00F558C1" w:rsidRDefault="00F558C1" w:rsidP="00F558C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Промежуточная аттестация без аттестационных испытаний в </w:t>
      </w:r>
      <w:r>
        <w:rPr>
          <w:b/>
          <w:lang w:eastAsia="ar-SA"/>
        </w:rPr>
        <w:t>форме учета  результатов текущего контроля по четвертям</w:t>
      </w:r>
      <w:r>
        <w:rPr>
          <w:lang w:eastAsia="ar-SA"/>
        </w:rPr>
        <w:t xml:space="preserve"> фиксируется в виде годовой отметки.</w:t>
      </w:r>
    </w:p>
    <w:p w:rsidR="00554B66" w:rsidRDefault="00554B66"/>
    <w:p w:rsidR="00554B66" w:rsidRDefault="00554B66"/>
    <w:p w:rsidR="00554B66" w:rsidRDefault="00554B66"/>
    <w:p w:rsidR="00511573" w:rsidRDefault="00511573"/>
    <w:p w:rsidR="00511573" w:rsidRDefault="00511573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EF3D99" w:rsidRDefault="00EF3D99"/>
    <w:p w:rsidR="00554B66" w:rsidRDefault="00554B66"/>
    <w:p w:rsidR="00554B66" w:rsidRDefault="00554B66"/>
    <w:p w:rsidR="00554B66" w:rsidRDefault="00554B66"/>
    <w:p w:rsidR="00554B66" w:rsidRDefault="00554B66"/>
    <w:p w:rsidR="00554B66" w:rsidRDefault="00554B66"/>
    <w:p w:rsidR="00D46005" w:rsidRDefault="00D46005" w:rsidP="00554B66">
      <w:pPr>
        <w:jc w:val="center"/>
        <w:rPr>
          <w:b/>
          <w:sz w:val="28"/>
          <w:szCs w:val="28"/>
        </w:rPr>
      </w:pPr>
    </w:p>
    <w:p w:rsidR="00554B66" w:rsidRDefault="00554B66" w:rsidP="00554B66">
      <w:pPr>
        <w:jc w:val="center"/>
        <w:rPr>
          <w:b/>
          <w:sz w:val="28"/>
          <w:szCs w:val="28"/>
        </w:rPr>
      </w:pPr>
      <w:r w:rsidRPr="00554B66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06"/>
        <w:gridCol w:w="4961"/>
        <w:gridCol w:w="2411"/>
      </w:tblGrid>
      <w:tr w:rsidR="00CA249D" w:rsidRPr="009D5F7D" w:rsidTr="00CA249D">
        <w:tc>
          <w:tcPr>
            <w:tcW w:w="453" w:type="pct"/>
            <w:shd w:val="clear" w:color="auto" w:fill="auto"/>
          </w:tcPr>
          <w:p w:rsidR="009D5F7D" w:rsidRPr="009D5F7D" w:rsidRDefault="00511573" w:rsidP="008B6AB2">
            <w:pPr>
              <w:jc w:val="center"/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№ </w:t>
            </w:r>
          </w:p>
          <w:p w:rsidR="00511573" w:rsidRPr="009D5F7D" w:rsidRDefault="00511573" w:rsidP="008B6AB2">
            <w:pPr>
              <w:jc w:val="center"/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>урока</w:t>
            </w:r>
          </w:p>
        </w:tc>
        <w:tc>
          <w:tcPr>
            <w:tcW w:w="593" w:type="pct"/>
            <w:shd w:val="clear" w:color="auto" w:fill="auto"/>
          </w:tcPr>
          <w:p w:rsidR="00511573" w:rsidRPr="009D5F7D" w:rsidRDefault="00511573" w:rsidP="008B6AB2">
            <w:pPr>
              <w:jc w:val="center"/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>Дата</w:t>
            </w:r>
          </w:p>
        </w:tc>
        <w:tc>
          <w:tcPr>
            <w:tcW w:w="2661" w:type="pct"/>
            <w:shd w:val="clear" w:color="auto" w:fill="auto"/>
          </w:tcPr>
          <w:p w:rsidR="00511573" w:rsidRPr="009D5F7D" w:rsidRDefault="00511573" w:rsidP="008B6AB2">
            <w:pPr>
              <w:jc w:val="center"/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293" w:type="pct"/>
            <w:shd w:val="clear" w:color="auto" w:fill="auto"/>
          </w:tcPr>
          <w:p w:rsidR="00511573" w:rsidRPr="009D5F7D" w:rsidRDefault="00511573" w:rsidP="008B6AB2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   Возможные                           ЭОР\ЦОР</w:t>
            </w:r>
          </w:p>
          <w:p w:rsidR="00511573" w:rsidRPr="009D5F7D" w:rsidRDefault="00511573" w:rsidP="008B6AB2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>ОБОРУДОВАНИЕ</w:t>
            </w:r>
          </w:p>
        </w:tc>
      </w:tr>
      <w:tr w:rsidR="005D3308" w:rsidRPr="009D5F7D" w:rsidTr="005D3308">
        <w:tc>
          <w:tcPr>
            <w:tcW w:w="3707" w:type="pct"/>
            <w:gridSpan w:val="3"/>
            <w:shd w:val="clear" w:color="auto" w:fill="auto"/>
          </w:tcPr>
          <w:p w:rsidR="005D3308" w:rsidRPr="009D5F7D" w:rsidRDefault="005D3308" w:rsidP="008B6A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</w:t>
            </w:r>
            <w:r w:rsidR="00EF3D99">
              <w:rPr>
                <w:b/>
                <w:lang w:eastAsia="en-US"/>
              </w:rPr>
              <w:t xml:space="preserve"> (1,5,8,9,10)</w:t>
            </w:r>
          </w:p>
        </w:tc>
        <w:tc>
          <w:tcPr>
            <w:tcW w:w="1293" w:type="pct"/>
            <w:shd w:val="clear" w:color="auto" w:fill="auto"/>
          </w:tcPr>
          <w:p w:rsidR="005D3308" w:rsidRPr="009D5F7D" w:rsidRDefault="005D3308" w:rsidP="008B6AB2">
            <w:pPr>
              <w:rPr>
                <w:b/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vAlign w:val="bottom"/>
          </w:tcPr>
          <w:p w:rsidR="006A4EF0" w:rsidRPr="00CC4A41" w:rsidRDefault="006A4EF0" w:rsidP="008B6AB2">
            <w:pPr>
              <w:ind w:left="79"/>
              <w:jc w:val="both"/>
            </w:pPr>
            <w:r w:rsidRPr="00CC4A41">
              <w:t>Знакомство с особенностями русского этикета на основе фольклорных произведений. Загадки, пословицы, поговорки как малые жанры народной словесности.</w:t>
            </w:r>
            <w:r w:rsidR="00CC4A41" w:rsidRPr="00CC4A41">
              <w:t xml:space="preserve"> Международный день распространения грамотности</w:t>
            </w:r>
          </w:p>
        </w:tc>
        <w:tc>
          <w:tcPr>
            <w:tcW w:w="1293" w:type="pct"/>
            <w:vMerge w:val="restart"/>
            <w:shd w:val="clear" w:color="auto" w:fill="auto"/>
          </w:tcPr>
          <w:p w:rsidR="006A4EF0" w:rsidRPr="006A4EF0" w:rsidRDefault="006A4EF0" w:rsidP="008B6AB2">
            <w:pPr>
              <w:rPr>
                <w:color w:val="000000"/>
              </w:rPr>
            </w:pPr>
            <w:r>
              <w:rPr>
                <w:lang w:eastAsia="en-US"/>
              </w:rPr>
              <w:t xml:space="preserve"> </w:t>
            </w:r>
            <w:hyperlink r:id="rId5" w:history="1">
              <w:r w:rsidRPr="006A4EF0">
                <w:rPr>
                  <w:rStyle w:val="a5"/>
                </w:rPr>
                <w:t>http://school-collection.edu.ru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http://www.km-school.ru</w:t>
              </w:r>
            </w:hyperlink>
            <w:r w:rsidR="006A4EF0" w:rsidRPr="006A4E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http://nachalka/info/about/193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http://nsc.1september.ru/urok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http://www.nachalka.com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http://www.viku.rdf.ru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http://www.rusedu.ru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http://www.maro.newmail.ru</w:t>
              </w:r>
            </w:hyperlink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http://www.skazochki.narod.ru/index_flash.html</w:t>
              </w:r>
            </w:hyperlink>
            <w:r w:rsidR="006A4EF0" w:rsidRPr="006A4EF0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6A4EF0" w:rsidRPr="006A4EF0" w:rsidRDefault="00806D45" w:rsidP="006A4EF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6A4EF0" w:rsidRPr="006A4EF0">
                <w:rPr>
                  <w:rStyle w:val="a5"/>
                  <w:rFonts w:ascii="Times New Roman" w:hAnsi="Times New Roman" w:cs="Times New Roman"/>
                </w:rPr>
                <w:t>http://www.int-edu.ni</w:t>
              </w:r>
            </w:hyperlink>
          </w:p>
          <w:p w:rsidR="006A4EF0" w:rsidRDefault="006A4EF0" w:rsidP="008B6AB2">
            <w:pPr>
              <w:rPr>
                <w:lang w:eastAsia="en-US"/>
              </w:rPr>
            </w:pPr>
          </w:p>
          <w:p w:rsidR="00CA249D" w:rsidRPr="009069F8" w:rsidRDefault="00CA249D" w:rsidP="008B6AB2">
            <w:pPr>
              <w:rPr>
                <w:lang w:eastAsia="en-US"/>
              </w:rPr>
            </w:pPr>
            <w:r w:rsidRPr="009069F8">
              <w:rPr>
                <w:lang w:eastAsia="en-US"/>
              </w:rPr>
              <w:t>Интерактивная доска.</w:t>
            </w:r>
          </w:p>
          <w:p w:rsidR="00CA249D" w:rsidRPr="009069F8" w:rsidRDefault="00CA249D" w:rsidP="008B6AB2">
            <w:r w:rsidRPr="009069F8">
              <w:t>Портреты тип 1</w:t>
            </w:r>
          </w:p>
          <w:p w:rsidR="009069F8" w:rsidRDefault="009069F8" w:rsidP="008B6AB2">
            <w:pPr>
              <w:rPr>
                <w:color w:val="000000" w:themeColor="text1"/>
              </w:rPr>
            </w:pPr>
            <w:r w:rsidRPr="009069F8">
              <w:rPr>
                <w:color w:val="000000" w:themeColor="text1"/>
              </w:rPr>
              <w:t>Комплект таблиц для начальной школы «Литературное чтение. 4 класс»</w:t>
            </w:r>
          </w:p>
          <w:p w:rsidR="009069F8" w:rsidRPr="00B007D9" w:rsidRDefault="009069F8" w:rsidP="00B007D9">
            <w:pPr>
              <w:rPr>
                <w:lang w:eastAsia="en-US"/>
              </w:rPr>
            </w:pPr>
            <w:r w:rsidRPr="00B007D9">
              <w:rPr>
                <w:color w:val="000000" w:themeColor="text1"/>
              </w:rPr>
              <w:t>Крупицы народной мудрости. Страницы старины седой. Басни и баснописцы. Русские писатели XIX века. Родные поэты. Писатели XX в. детям.  В мире книг.</w:t>
            </w: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79"/>
              <w:jc w:val="both"/>
            </w:pPr>
            <w:r w:rsidRPr="009D5F7D">
              <w:t>Понимание отдельных, наиболее общих особенностей текстов былин (по отрывкам или небольшим текстам).</w:t>
            </w:r>
          </w:p>
          <w:p w:rsidR="006A4EF0" w:rsidRPr="009D5F7D" w:rsidRDefault="006A4EF0" w:rsidP="008B6AB2">
            <w:pPr>
              <w:ind w:left="79"/>
              <w:jc w:val="both"/>
            </w:pPr>
            <w:r w:rsidRPr="009D5F7D">
              <w:t>«Былины о Добрыне Никитиче»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79"/>
              <w:jc w:val="both"/>
            </w:pPr>
            <w:r w:rsidRPr="009D5F7D">
              <w:t>Портрет, характер героя, выраженные через поступки и речь. Русские народные сказки. «Летучий корабль»</w:t>
            </w:r>
            <w:r w:rsidRPr="009D5F7D">
              <w:rPr>
                <w:rFonts w:eastAsia="Verdana"/>
                <w:color w:val="6A6A6A"/>
              </w:rPr>
              <w:t>.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79"/>
              <w:jc w:val="both"/>
            </w:pPr>
            <w:r w:rsidRPr="009D5F7D">
              <w:t>Выявление авторского отношения к герою на основе анализа текста. В. Крапивин. «Оруженосец Кашка»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79"/>
              <w:jc w:val="both"/>
            </w:pPr>
            <w:r w:rsidRPr="009D5F7D">
              <w:t>Сопоставление поступков героев по контрасту. Литературная сказка. Бажов. Уральские сказы. «Голубая змейка».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5D3308">
            <w:pPr>
              <w:ind w:left="79"/>
              <w:jc w:val="both"/>
            </w:pPr>
            <w:r w:rsidRPr="009D5F7D">
              <w:t>Басня – общее представление о жанре, особенностях построения и выразительных средствах. И. Крылов. «Чиж и голубь». «Стрекоза и муравей».</w:t>
            </w:r>
            <w:r w:rsidR="00492717" w:rsidRPr="00492717">
              <w:t xml:space="preserve"> 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vAlign w:val="bottom"/>
          </w:tcPr>
          <w:p w:rsidR="006A4EF0" w:rsidRPr="00492717" w:rsidRDefault="006A4EF0" w:rsidP="005D3308">
            <w:r w:rsidRPr="00492717">
              <w:t>Воспитание добра и справедливости. Н.Толстой. «</w:t>
            </w:r>
            <w:proofErr w:type="spellStart"/>
            <w:r w:rsidRPr="00492717">
              <w:t>Булька</w:t>
            </w:r>
            <w:proofErr w:type="spellEnd"/>
            <w:r w:rsidRPr="00492717">
              <w:t>».</w:t>
            </w:r>
            <w:r w:rsidR="00492717" w:rsidRPr="00492717">
              <w:t xml:space="preserve"> 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CC4A41" w:rsidRDefault="006A4EF0" w:rsidP="008B6AB2">
            <w:pPr>
              <w:ind w:left="80"/>
              <w:jc w:val="both"/>
            </w:pPr>
            <w:r w:rsidRPr="00CC4A41">
              <w:t>Отбор средств художественной выразительности для создания картины природы. Лирическое произведение.</w:t>
            </w:r>
          </w:p>
          <w:p w:rsidR="006A4EF0" w:rsidRPr="009D5F7D" w:rsidRDefault="006A4EF0" w:rsidP="008B6AB2">
            <w:pPr>
              <w:ind w:left="80"/>
              <w:jc w:val="both"/>
            </w:pPr>
            <w:r w:rsidRPr="00CC4A41">
              <w:t>С. Есенин. Стихи. «Береза».</w:t>
            </w:r>
            <w:r w:rsidR="00CC4A41" w:rsidRPr="00CC4A41">
              <w:t xml:space="preserve">  Международный день школьных библиотек</w:t>
            </w:r>
            <w:r w:rsidR="00CC4A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80"/>
              <w:jc w:val="both"/>
            </w:pPr>
            <w:r w:rsidRPr="009D5F7D">
              <w:t>Характеристика героя произведения. А.П. Гайдар «Тимур и его команда».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EF3D99" w:rsidRPr="009D5F7D" w:rsidTr="00CA249D">
        <w:tc>
          <w:tcPr>
            <w:tcW w:w="453" w:type="pct"/>
            <w:shd w:val="clear" w:color="auto" w:fill="auto"/>
          </w:tcPr>
          <w:p w:rsidR="00EF3D99" w:rsidRPr="00EF3D99" w:rsidRDefault="00EF3D99" w:rsidP="00EF3D99">
            <w:pPr>
              <w:ind w:left="360"/>
              <w:rPr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EF3D99" w:rsidRDefault="00EF3D99" w:rsidP="008B6AB2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EF3D99" w:rsidRPr="009D5F7D" w:rsidRDefault="00EF3D99" w:rsidP="008B6AB2">
            <w:pPr>
              <w:ind w:left="80"/>
              <w:jc w:val="both"/>
            </w:pPr>
            <w:r w:rsidRPr="00EF3D99">
              <w:rPr>
                <w:b/>
              </w:rPr>
              <w:t>2 четверть</w:t>
            </w:r>
            <w:r>
              <w:rPr>
                <w:b/>
              </w:rPr>
              <w:t>(2,3,5,6,7)</w:t>
            </w:r>
          </w:p>
        </w:tc>
        <w:tc>
          <w:tcPr>
            <w:tcW w:w="1293" w:type="pct"/>
            <w:vMerge/>
            <w:shd w:val="clear" w:color="auto" w:fill="auto"/>
          </w:tcPr>
          <w:p w:rsidR="00EF3D99" w:rsidRPr="009D5F7D" w:rsidRDefault="00EF3D99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80"/>
              <w:jc w:val="both"/>
            </w:pPr>
            <w:r w:rsidRPr="009D5F7D">
              <w:t>Основные темы детского чтения: произведения о природе.</w:t>
            </w:r>
          </w:p>
          <w:p w:rsidR="006A4EF0" w:rsidRPr="009D5F7D" w:rsidRDefault="006A4EF0" w:rsidP="008B6AB2">
            <w:pPr>
              <w:ind w:left="140"/>
              <w:jc w:val="both"/>
            </w:pPr>
            <w:r w:rsidRPr="009D5F7D">
              <w:t>М. Пришвин. Рассказы о природе. «Журка».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80"/>
              <w:jc w:val="both"/>
            </w:pPr>
            <w:r w:rsidRPr="009D5F7D">
              <w:t>Нравственные поступки героя в рассказе. Е. Пермяк. «Пичугин мост».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CC4A41" w:rsidRDefault="006A4EF0" w:rsidP="008B6AB2">
            <w:pPr>
              <w:ind w:left="80"/>
              <w:jc w:val="both"/>
            </w:pPr>
            <w:r w:rsidRPr="00CC4A41">
              <w:t>Характеристика героя произведения с использованием художественно-выразительных средств данного текста.</w:t>
            </w:r>
          </w:p>
          <w:p w:rsidR="006A4EF0" w:rsidRPr="00A70CA5" w:rsidRDefault="006A4EF0" w:rsidP="00CC4A41">
            <w:r w:rsidRPr="00CC4A41">
              <w:t xml:space="preserve">В. </w:t>
            </w:r>
            <w:proofErr w:type="spellStart"/>
            <w:r w:rsidRPr="00CC4A41">
              <w:t>Голявкин</w:t>
            </w:r>
            <w:proofErr w:type="spellEnd"/>
            <w:r w:rsidRPr="00CC4A41">
              <w:t xml:space="preserve">. </w:t>
            </w:r>
            <w:r w:rsidR="00CC4A41" w:rsidRPr="00CC4A41">
              <w:t>День матери в России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8B6AB2">
            <w:pPr>
              <w:ind w:left="80"/>
              <w:jc w:val="both"/>
            </w:pPr>
            <w:r w:rsidRPr="009D5F7D">
              <w:t>Проявление любви к Родине в стихах. Н. Некрасов. «Крестьянские дети</w:t>
            </w:r>
            <w:r w:rsidRPr="00A211E0">
              <w:t>».</w:t>
            </w:r>
            <w:r w:rsidR="00A211E0" w:rsidRPr="00A211E0">
              <w:t xml:space="preserve"> 200-летие со дня рождения Н.А. Некрасова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3D72AF">
            <w:pPr>
              <w:ind w:left="80"/>
              <w:jc w:val="both"/>
            </w:pPr>
            <w:r w:rsidRPr="009D5F7D">
              <w:t xml:space="preserve">Выявление авторского отношения к герою </w:t>
            </w:r>
            <w:r w:rsidRPr="009D5F7D">
              <w:lastRenderedPageBreak/>
              <w:t>на основе анализа текста</w:t>
            </w:r>
            <w:r w:rsidRPr="009D5F7D">
              <w:rPr>
                <w:i/>
                <w:iCs/>
              </w:rPr>
              <w:t xml:space="preserve">. </w:t>
            </w:r>
            <w:r w:rsidRPr="009D5F7D">
              <w:t>К. Д. Ушинского «Дети в роще»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3D72AF">
            <w:pPr>
              <w:ind w:left="80"/>
              <w:jc w:val="both"/>
            </w:pPr>
            <w:r w:rsidRPr="009D5F7D">
              <w:t>Характеристика героя произведения с использованием художественно-выразительных средств данного текста. Аксаков С.Т. «Аленький цветочек».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453" w:type="pct"/>
            <w:shd w:val="clear" w:color="auto" w:fill="auto"/>
          </w:tcPr>
          <w:p w:rsidR="006A4EF0" w:rsidRPr="009D5F7D" w:rsidRDefault="006A4EF0" w:rsidP="009D5F7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shd w:val="clear" w:color="auto" w:fill="auto"/>
          </w:tcPr>
          <w:p w:rsidR="006A4EF0" w:rsidRPr="009D5F7D" w:rsidRDefault="006A4EF0" w:rsidP="00EF3D99">
            <w:pPr>
              <w:rPr>
                <w:lang w:eastAsia="en-US"/>
              </w:rPr>
            </w:pPr>
          </w:p>
        </w:tc>
        <w:tc>
          <w:tcPr>
            <w:tcW w:w="2661" w:type="pct"/>
            <w:shd w:val="clear" w:color="auto" w:fill="auto"/>
          </w:tcPr>
          <w:p w:rsidR="006A4EF0" w:rsidRPr="009D5F7D" w:rsidRDefault="006A4EF0" w:rsidP="003D72AF">
            <w:pPr>
              <w:ind w:left="80"/>
              <w:jc w:val="both"/>
            </w:pPr>
            <w:r w:rsidRPr="009D5F7D">
              <w:t>Эмоциональный окрас, характер поступков героев.</w:t>
            </w:r>
            <w:r>
              <w:t xml:space="preserve">  </w:t>
            </w:r>
            <w:r w:rsidRPr="009D5F7D">
              <w:t>К.Г. Паустовский «Стальное колечко».</w:t>
            </w:r>
            <w:r w:rsidR="007A0EC7">
              <w:t xml:space="preserve"> Итоговый урок. Работа с текстом</w:t>
            </w:r>
          </w:p>
        </w:tc>
        <w:tc>
          <w:tcPr>
            <w:tcW w:w="1293" w:type="pct"/>
            <w:vMerge/>
            <w:shd w:val="clear" w:color="auto" w:fill="auto"/>
          </w:tcPr>
          <w:p w:rsidR="006A4EF0" w:rsidRPr="009D5F7D" w:rsidRDefault="006A4EF0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1046" w:type="pct"/>
            <w:gridSpan w:val="2"/>
            <w:shd w:val="clear" w:color="auto" w:fill="auto"/>
          </w:tcPr>
          <w:p w:rsidR="009D5F7D" w:rsidRPr="009D5F7D" w:rsidRDefault="009D5F7D" w:rsidP="008B6AB2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Всего часов </w:t>
            </w:r>
          </w:p>
        </w:tc>
        <w:tc>
          <w:tcPr>
            <w:tcW w:w="2661" w:type="pct"/>
            <w:shd w:val="clear" w:color="auto" w:fill="auto"/>
          </w:tcPr>
          <w:p w:rsidR="009D5F7D" w:rsidRPr="009D5F7D" w:rsidRDefault="009D5F7D" w:rsidP="005D33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D3308">
              <w:rPr>
                <w:b/>
                <w:lang w:eastAsia="en-US"/>
              </w:rPr>
              <w:t>6</w:t>
            </w:r>
          </w:p>
        </w:tc>
        <w:tc>
          <w:tcPr>
            <w:tcW w:w="1293" w:type="pct"/>
            <w:shd w:val="clear" w:color="auto" w:fill="auto"/>
          </w:tcPr>
          <w:p w:rsidR="009D5F7D" w:rsidRPr="009D5F7D" w:rsidRDefault="009D5F7D" w:rsidP="008B6AB2">
            <w:pPr>
              <w:rPr>
                <w:lang w:eastAsia="en-US"/>
              </w:rPr>
            </w:pPr>
          </w:p>
        </w:tc>
      </w:tr>
      <w:tr w:rsidR="00CA249D" w:rsidRPr="009D5F7D" w:rsidTr="00CA249D">
        <w:tc>
          <w:tcPr>
            <w:tcW w:w="1046" w:type="pct"/>
            <w:gridSpan w:val="2"/>
            <w:shd w:val="clear" w:color="auto" w:fill="auto"/>
          </w:tcPr>
          <w:p w:rsidR="009D5F7D" w:rsidRPr="009D5F7D" w:rsidRDefault="009D5F7D" w:rsidP="008B6AB2">
            <w:pPr>
              <w:rPr>
                <w:b/>
                <w:lang w:eastAsia="en-US"/>
              </w:rPr>
            </w:pPr>
            <w:r w:rsidRPr="009D5F7D">
              <w:rPr>
                <w:b/>
                <w:lang w:eastAsia="en-US"/>
              </w:rPr>
              <w:t xml:space="preserve">Оценочных процедур </w:t>
            </w:r>
          </w:p>
        </w:tc>
        <w:tc>
          <w:tcPr>
            <w:tcW w:w="2661" w:type="pct"/>
            <w:shd w:val="clear" w:color="auto" w:fill="auto"/>
          </w:tcPr>
          <w:p w:rsidR="009D5F7D" w:rsidRPr="009D5F7D" w:rsidRDefault="00B007D9" w:rsidP="008B6A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93" w:type="pct"/>
            <w:shd w:val="clear" w:color="auto" w:fill="auto"/>
          </w:tcPr>
          <w:p w:rsidR="009D5F7D" w:rsidRPr="009D5F7D" w:rsidRDefault="009D5F7D" w:rsidP="008B6AB2">
            <w:pPr>
              <w:rPr>
                <w:lang w:eastAsia="en-US"/>
              </w:rPr>
            </w:pPr>
          </w:p>
        </w:tc>
      </w:tr>
    </w:tbl>
    <w:p w:rsidR="00511573" w:rsidRDefault="00511573" w:rsidP="00554B66">
      <w:pPr>
        <w:jc w:val="center"/>
        <w:rPr>
          <w:b/>
          <w:sz w:val="28"/>
          <w:szCs w:val="28"/>
        </w:rPr>
      </w:pPr>
    </w:p>
    <w:p w:rsidR="00554B66" w:rsidRPr="00554B66" w:rsidRDefault="00554B66" w:rsidP="00554B66">
      <w:pPr>
        <w:jc w:val="center"/>
        <w:rPr>
          <w:b/>
          <w:sz w:val="28"/>
          <w:szCs w:val="28"/>
        </w:rPr>
      </w:pPr>
    </w:p>
    <w:sectPr w:rsidR="00554B66" w:rsidRPr="00554B66" w:rsidSect="0015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272E270"/>
    <w:lvl w:ilvl="0" w:tplc="85604480">
      <w:start w:val="1"/>
      <w:numFmt w:val="bullet"/>
      <w:lvlText w:val="-"/>
      <w:lvlJc w:val="left"/>
    </w:lvl>
    <w:lvl w:ilvl="1" w:tplc="64101AB0">
      <w:numFmt w:val="decimal"/>
      <w:lvlText w:val=""/>
      <w:lvlJc w:val="left"/>
    </w:lvl>
    <w:lvl w:ilvl="2" w:tplc="38E4142E">
      <w:numFmt w:val="decimal"/>
      <w:lvlText w:val=""/>
      <w:lvlJc w:val="left"/>
    </w:lvl>
    <w:lvl w:ilvl="3" w:tplc="AE50D854">
      <w:numFmt w:val="decimal"/>
      <w:lvlText w:val=""/>
      <w:lvlJc w:val="left"/>
    </w:lvl>
    <w:lvl w:ilvl="4" w:tplc="A52E6BF4">
      <w:numFmt w:val="decimal"/>
      <w:lvlText w:val=""/>
      <w:lvlJc w:val="left"/>
    </w:lvl>
    <w:lvl w:ilvl="5" w:tplc="E1147338">
      <w:numFmt w:val="decimal"/>
      <w:lvlText w:val=""/>
      <w:lvlJc w:val="left"/>
    </w:lvl>
    <w:lvl w:ilvl="6" w:tplc="A6DA9F60">
      <w:numFmt w:val="decimal"/>
      <w:lvlText w:val=""/>
      <w:lvlJc w:val="left"/>
    </w:lvl>
    <w:lvl w:ilvl="7" w:tplc="B04CD384">
      <w:numFmt w:val="decimal"/>
      <w:lvlText w:val=""/>
      <w:lvlJc w:val="left"/>
    </w:lvl>
    <w:lvl w:ilvl="8" w:tplc="2DFEF9DC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F8547B04"/>
    <w:lvl w:ilvl="0" w:tplc="D806E7E4">
      <w:start w:val="3"/>
      <w:numFmt w:val="decimal"/>
      <w:lvlText w:val="%1."/>
      <w:lvlJc w:val="left"/>
    </w:lvl>
    <w:lvl w:ilvl="1" w:tplc="A2E49578">
      <w:numFmt w:val="decimal"/>
      <w:lvlText w:val=""/>
      <w:lvlJc w:val="left"/>
    </w:lvl>
    <w:lvl w:ilvl="2" w:tplc="C77EA9E2">
      <w:numFmt w:val="decimal"/>
      <w:lvlText w:val=""/>
      <w:lvlJc w:val="left"/>
    </w:lvl>
    <w:lvl w:ilvl="3" w:tplc="ED1282E4">
      <w:numFmt w:val="decimal"/>
      <w:lvlText w:val=""/>
      <w:lvlJc w:val="left"/>
    </w:lvl>
    <w:lvl w:ilvl="4" w:tplc="0204AA5C">
      <w:numFmt w:val="decimal"/>
      <w:lvlText w:val=""/>
      <w:lvlJc w:val="left"/>
    </w:lvl>
    <w:lvl w:ilvl="5" w:tplc="04023346">
      <w:numFmt w:val="decimal"/>
      <w:lvlText w:val=""/>
      <w:lvlJc w:val="left"/>
    </w:lvl>
    <w:lvl w:ilvl="6" w:tplc="53AC5EC6">
      <w:numFmt w:val="decimal"/>
      <w:lvlText w:val=""/>
      <w:lvlJc w:val="left"/>
    </w:lvl>
    <w:lvl w:ilvl="7" w:tplc="2DE059B4">
      <w:numFmt w:val="decimal"/>
      <w:lvlText w:val=""/>
      <w:lvlJc w:val="left"/>
    </w:lvl>
    <w:lvl w:ilvl="8" w:tplc="C60411CC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C3FAEDAC"/>
    <w:lvl w:ilvl="0" w:tplc="A446C0C4">
      <w:start w:val="1"/>
      <w:numFmt w:val="decimal"/>
      <w:lvlText w:val="%1."/>
      <w:lvlJc w:val="left"/>
    </w:lvl>
    <w:lvl w:ilvl="1" w:tplc="AFFC05AC">
      <w:numFmt w:val="decimal"/>
      <w:lvlText w:val=""/>
      <w:lvlJc w:val="left"/>
    </w:lvl>
    <w:lvl w:ilvl="2" w:tplc="11B0E496">
      <w:numFmt w:val="decimal"/>
      <w:lvlText w:val=""/>
      <w:lvlJc w:val="left"/>
    </w:lvl>
    <w:lvl w:ilvl="3" w:tplc="09766690">
      <w:numFmt w:val="decimal"/>
      <w:lvlText w:val=""/>
      <w:lvlJc w:val="left"/>
    </w:lvl>
    <w:lvl w:ilvl="4" w:tplc="0960FFDC">
      <w:numFmt w:val="decimal"/>
      <w:lvlText w:val=""/>
      <w:lvlJc w:val="left"/>
    </w:lvl>
    <w:lvl w:ilvl="5" w:tplc="3D6A90D6">
      <w:numFmt w:val="decimal"/>
      <w:lvlText w:val=""/>
      <w:lvlJc w:val="left"/>
    </w:lvl>
    <w:lvl w:ilvl="6" w:tplc="0AB2BB48">
      <w:numFmt w:val="decimal"/>
      <w:lvlText w:val=""/>
      <w:lvlJc w:val="left"/>
    </w:lvl>
    <w:lvl w:ilvl="7" w:tplc="47D04976">
      <w:numFmt w:val="decimal"/>
      <w:lvlText w:val=""/>
      <w:lvlJc w:val="left"/>
    </w:lvl>
    <w:lvl w:ilvl="8" w:tplc="C4BA9A68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2EE21846"/>
    <w:lvl w:ilvl="0" w:tplc="96E669DE">
      <w:start w:val="1"/>
      <w:numFmt w:val="bullet"/>
      <w:lvlText w:val="-"/>
      <w:lvlJc w:val="left"/>
    </w:lvl>
    <w:lvl w:ilvl="1" w:tplc="F808E7B6">
      <w:numFmt w:val="decimal"/>
      <w:lvlText w:val=""/>
      <w:lvlJc w:val="left"/>
    </w:lvl>
    <w:lvl w:ilvl="2" w:tplc="C1C41D14">
      <w:numFmt w:val="decimal"/>
      <w:lvlText w:val=""/>
      <w:lvlJc w:val="left"/>
    </w:lvl>
    <w:lvl w:ilvl="3" w:tplc="CBD4FDC6">
      <w:numFmt w:val="decimal"/>
      <w:lvlText w:val=""/>
      <w:lvlJc w:val="left"/>
    </w:lvl>
    <w:lvl w:ilvl="4" w:tplc="43EE4C90">
      <w:numFmt w:val="decimal"/>
      <w:lvlText w:val=""/>
      <w:lvlJc w:val="left"/>
    </w:lvl>
    <w:lvl w:ilvl="5" w:tplc="8BE2F682">
      <w:numFmt w:val="decimal"/>
      <w:lvlText w:val=""/>
      <w:lvlJc w:val="left"/>
    </w:lvl>
    <w:lvl w:ilvl="6" w:tplc="660A265E">
      <w:numFmt w:val="decimal"/>
      <w:lvlText w:val=""/>
      <w:lvlJc w:val="left"/>
    </w:lvl>
    <w:lvl w:ilvl="7" w:tplc="62E68414">
      <w:numFmt w:val="decimal"/>
      <w:lvlText w:val=""/>
      <w:lvlJc w:val="left"/>
    </w:lvl>
    <w:lvl w:ilvl="8" w:tplc="90CA004E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6D4EE130"/>
    <w:lvl w:ilvl="0" w:tplc="A1BC10BC">
      <w:start w:val="1"/>
      <w:numFmt w:val="bullet"/>
      <w:lvlText w:val="-"/>
      <w:lvlJc w:val="left"/>
    </w:lvl>
    <w:lvl w:ilvl="1" w:tplc="5CDE333C">
      <w:numFmt w:val="decimal"/>
      <w:lvlText w:val=""/>
      <w:lvlJc w:val="left"/>
    </w:lvl>
    <w:lvl w:ilvl="2" w:tplc="08224086">
      <w:numFmt w:val="decimal"/>
      <w:lvlText w:val=""/>
      <w:lvlJc w:val="left"/>
    </w:lvl>
    <w:lvl w:ilvl="3" w:tplc="B6A0B360">
      <w:numFmt w:val="decimal"/>
      <w:lvlText w:val=""/>
      <w:lvlJc w:val="left"/>
    </w:lvl>
    <w:lvl w:ilvl="4" w:tplc="FA3EBBCA">
      <w:numFmt w:val="decimal"/>
      <w:lvlText w:val=""/>
      <w:lvlJc w:val="left"/>
    </w:lvl>
    <w:lvl w:ilvl="5" w:tplc="B510C198">
      <w:numFmt w:val="decimal"/>
      <w:lvlText w:val=""/>
      <w:lvlJc w:val="left"/>
    </w:lvl>
    <w:lvl w:ilvl="6" w:tplc="8D22E79A">
      <w:numFmt w:val="decimal"/>
      <w:lvlText w:val=""/>
      <w:lvlJc w:val="left"/>
    </w:lvl>
    <w:lvl w:ilvl="7" w:tplc="A606C05A">
      <w:numFmt w:val="decimal"/>
      <w:lvlText w:val=""/>
      <w:lvlJc w:val="left"/>
    </w:lvl>
    <w:lvl w:ilvl="8" w:tplc="C4020334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1C58A79E"/>
    <w:lvl w:ilvl="0" w:tplc="E67E32E6">
      <w:start w:val="1"/>
      <w:numFmt w:val="bullet"/>
      <w:lvlText w:val="-"/>
      <w:lvlJc w:val="left"/>
    </w:lvl>
    <w:lvl w:ilvl="1" w:tplc="0BD68036">
      <w:numFmt w:val="decimal"/>
      <w:lvlText w:val=""/>
      <w:lvlJc w:val="left"/>
    </w:lvl>
    <w:lvl w:ilvl="2" w:tplc="25E8B9A8">
      <w:numFmt w:val="decimal"/>
      <w:lvlText w:val=""/>
      <w:lvlJc w:val="left"/>
    </w:lvl>
    <w:lvl w:ilvl="3" w:tplc="FD2654BA">
      <w:numFmt w:val="decimal"/>
      <w:lvlText w:val=""/>
      <w:lvlJc w:val="left"/>
    </w:lvl>
    <w:lvl w:ilvl="4" w:tplc="D55A8136">
      <w:numFmt w:val="decimal"/>
      <w:lvlText w:val=""/>
      <w:lvlJc w:val="left"/>
    </w:lvl>
    <w:lvl w:ilvl="5" w:tplc="8C647FAC">
      <w:numFmt w:val="decimal"/>
      <w:lvlText w:val=""/>
      <w:lvlJc w:val="left"/>
    </w:lvl>
    <w:lvl w:ilvl="6" w:tplc="8CAAEA5C">
      <w:numFmt w:val="decimal"/>
      <w:lvlText w:val=""/>
      <w:lvlJc w:val="left"/>
    </w:lvl>
    <w:lvl w:ilvl="7" w:tplc="7F5C83C6">
      <w:numFmt w:val="decimal"/>
      <w:lvlText w:val=""/>
      <w:lvlJc w:val="left"/>
    </w:lvl>
    <w:lvl w:ilvl="8" w:tplc="CB064136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D570B9DA"/>
    <w:lvl w:ilvl="0" w:tplc="7C0A08B4">
      <w:start w:val="1"/>
      <w:numFmt w:val="bullet"/>
      <w:lvlText w:val="У"/>
      <w:lvlJc w:val="left"/>
    </w:lvl>
    <w:lvl w:ilvl="1" w:tplc="3498128C">
      <w:start w:val="1"/>
      <w:numFmt w:val="bullet"/>
      <w:lvlText w:val="В"/>
      <w:lvlJc w:val="left"/>
    </w:lvl>
    <w:lvl w:ilvl="2" w:tplc="01C2EA84">
      <w:numFmt w:val="decimal"/>
      <w:lvlText w:val=""/>
      <w:lvlJc w:val="left"/>
    </w:lvl>
    <w:lvl w:ilvl="3" w:tplc="7A382A5A">
      <w:numFmt w:val="decimal"/>
      <w:lvlText w:val=""/>
      <w:lvlJc w:val="left"/>
    </w:lvl>
    <w:lvl w:ilvl="4" w:tplc="4B3EDCE0">
      <w:numFmt w:val="decimal"/>
      <w:lvlText w:val=""/>
      <w:lvlJc w:val="left"/>
    </w:lvl>
    <w:lvl w:ilvl="5" w:tplc="FBB6007C">
      <w:numFmt w:val="decimal"/>
      <w:lvlText w:val=""/>
      <w:lvlJc w:val="left"/>
    </w:lvl>
    <w:lvl w:ilvl="6" w:tplc="CC740664">
      <w:numFmt w:val="decimal"/>
      <w:lvlText w:val=""/>
      <w:lvlJc w:val="left"/>
    </w:lvl>
    <w:lvl w:ilvl="7" w:tplc="AEF457CA">
      <w:numFmt w:val="decimal"/>
      <w:lvlText w:val=""/>
      <w:lvlJc w:val="left"/>
    </w:lvl>
    <w:lvl w:ilvl="8" w:tplc="569AA5A6">
      <w:numFmt w:val="decimal"/>
      <w:lvlText w:val=""/>
      <w:lvlJc w:val="left"/>
    </w:lvl>
  </w:abstractNum>
  <w:abstractNum w:abstractNumId="7" w15:restartNumberingAfterBreak="0">
    <w:nsid w:val="000063CB"/>
    <w:multiLevelType w:val="hybridMultilevel"/>
    <w:tmpl w:val="32344E26"/>
    <w:lvl w:ilvl="0" w:tplc="75A4849C">
      <w:start w:val="35"/>
      <w:numFmt w:val="upperLetter"/>
      <w:lvlText w:val="%1."/>
      <w:lvlJc w:val="left"/>
    </w:lvl>
    <w:lvl w:ilvl="1" w:tplc="B5A89892">
      <w:numFmt w:val="decimal"/>
      <w:lvlText w:val=""/>
      <w:lvlJc w:val="left"/>
    </w:lvl>
    <w:lvl w:ilvl="2" w:tplc="AF6E987E">
      <w:numFmt w:val="decimal"/>
      <w:lvlText w:val=""/>
      <w:lvlJc w:val="left"/>
    </w:lvl>
    <w:lvl w:ilvl="3" w:tplc="909ADD62">
      <w:numFmt w:val="decimal"/>
      <w:lvlText w:val=""/>
      <w:lvlJc w:val="left"/>
    </w:lvl>
    <w:lvl w:ilvl="4" w:tplc="79A40770">
      <w:numFmt w:val="decimal"/>
      <w:lvlText w:val=""/>
      <w:lvlJc w:val="left"/>
    </w:lvl>
    <w:lvl w:ilvl="5" w:tplc="C1BCD860">
      <w:numFmt w:val="decimal"/>
      <w:lvlText w:val=""/>
      <w:lvlJc w:val="left"/>
    </w:lvl>
    <w:lvl w:ilvl="6" w:tplc="7B222C90">
      <w:numFmt w:val="decimal"/>
      <w:lvlText w:val=""/>
      <w:lvlJc w:val="left"/>
    </w:lvl>
    <w:lvl w:ilvl="7" w:tplc="1B16741A">
      <w:numFmt w:val="decimal"/>
      <w:lvlText w:val=""/>
      <w:lvlJc w:val="left"/>
    </w:lvl>
    <w:lvl w:ilvl="8" w:tplc="6E94896A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76AC2C8"/>
    <w:lvl w:ilvl="0" w:tplc="1870E70E">
      <w:start w:val="1"/>
      <w:numFmt w:val="bullet"/>
      <w:lvlText w:val="-"/>
      <w:lvlJc w:val="left"/>
    </w:lvl>
    <w:lvl w:ilvl="1" w:tplc="9DD6AAC2">
      <w:numFmt w:val="decimal"/>
      <w:lvlText w:val=""/>
      <w:lvlJc w:val="left"/>
    </w:lvl>
    <w:lvl w:ilvl="2" w:tplc="62746490">
      <w:numFmt w:val="decimal"/>
      <w:lvlText w:val=""/>
      <w:lvlJc w:val="left"/>
    </w:lvl>
    <w:lvl w:ilvl="3" w:tplc="4D40FA02">
      <w:numFmt w:val="decimal"/>
      <w:lvlText w:val=""/>
      <w:lvlJc w:val="left"/>
    </w:lvl>
    <w:lvl w:ilvl="4" w:tplc="A04E3712">
      <w:numFmt w:val="decimal"/>
      <w:lvlText w:val=""/>
      <w:lvlJc w:val="left"/>
    </w:lvl>
    <w:lvl w:ilvl="5" w:tplc="FAEE13D8">
      <w:numFmt w:val="decimal"/>
      <w:lvlText w:val=""/>
      <w:lvlJc w:val="left"/>
    </w:lvl>
    <w:lvl w:ilvl="6" w:tplc="96FCD014">
      <w:numFmt w:val="decimal"/>
      <w:lvlText w:val=""/>
      <w:lvlJc w:val="left"/>
    </w:lvl>
    <w:lvl w:ilvl="7" w:tplc="07083E66">
      <w:numFmt w:val="decimal"/>
      <w:lvlText w:val=""/>
      <w:lvlJc w:val="left"/>
    </w:lvl>
    <w:lvl w:ilvl="8" w:tplc="2794DE58">
      <w:numFmt w:val="decimal"/>
      <w:lvlText w:val=""/>
      <w:lvlJc w:val="left"/>
    </w:lvl>
  </w:abstractNum>
  <w:abstractNum w:abstractNumId="9" w15:restartNumberingAfterBreak="0">
    <w:nsid w:val="00006BFC"/>
    <w:multiLevelType w:val="hybridMultilevel"/>
    <w:tmpl w:val="24AE8BD8"/>
    <w:lvl w:ilvl="0" w:tplc="51D6FC7E">
      <w:start w:val="61"/>
      <w:numFmt w:val="upperLetter"/>
      <w:lvlText w:val="%1."/>
      <w:lvlJc w:val="left"/>
    </w:lvl>
    <w:lvl w:ilvl="1" w:tplc="FF6A513E">
      <w:numFmt w:val="decimal"/>
      <w:lvlText w:val=""/>
      <w:lvlJc w:val="left"/>
    </w:lvl>
    <w:lvl w:ilvl="2" w:tplc="3188B8AE">
      <w:numFmt w:val="decimal"/>
      <w:lvlText w:val=""/>
      <w:lvlJc w:val="left"/>
    </w:lvl>
    <w:lvl w:ilvl="3" w:tplc="63E60D7A">
      <w:numFmt w:val="decimal"/>
      <w:lvlText w:val=""/>
      <w:lvlJc w:val="left"/>
    </w:lvl>
    <w:lvl w:ilvl="4" w:tplc="78609858">
      <w:numFmt w:val="decimal"/>
      <w:lvlText w:val=""/>
      <w:lvlJc w:val="left"/>
    </w:lvl>
    <w:lvl w:ilvl="5" w:tplc="06983DEC">
      <w:numFmt w:val="decimal"/>
      <w:lvlText w:val=""/>
      <w:lvlJc w:val="left"/>
    </w:lvl>
    <w:lvl w:ilvl="6" w:tplc="FE44402E">
      <w:numFmt w:val="decimal"/>
      <w:lvlText w:val=""/>
      <w:lvlJc w:val="left"/>
    </w:lvl>
    <w:lvl w:ilvl="7" w:tplc="8EB8AD2C">
      <w:numFmt w:val="decimal"/>
      <w:lvlText w:val=""/>
      <w:lvlJc w:val="left"/>
    </w:lvl>
    <w:lvl w:ilvl="8" w:tplc="21144D68">
      <w:numFmt w:val="decimal"/>
      <w:lvlText w:val=""/>
      <w:lvlJc w:val="left"/>
    </w:lvl>
  </w:abstractNum>
  <w:abstractNum w:abstractNumId="10" w15:restartNumberingAfterBreak="0">
    <w:nsid w:val="00006E5D"/>
    <w:multiLevelType w:val="hybridMultilevel"/>
    <w:tmpl w:val="0D363806"/>
    <w:lvl w:ilvl="0" w:tplc="A4049F96">
      <w:start w:val="2"/>
      <w:numFmt w:val="decimal"/>
      <w:lvlText w:val="%1."/>
      <w:lvlJc w:val="left"/>
    </w:lvl>
    <w:lvl w:ilvl="1" w:tplc="C49ACA2E">
      <w:numFmt w:val="decimal"/>
      <w:lvlText w:val=""/>
      <w:lvlJc w:val="left"/>
    </w:lvl>
    <w:lvl w:ilvl="2" w:tplc="EA7C58DE">
      <w:numFmt w:val="decimal"/>
      <w:lvlText w:val=""/>
      <w:lvlJc w:val="left"/>
    </w:lvl>
    <w:lvl w:ilvl="3" w:tplc="C50611F0">
      <w:numFmt w:val="decimal"/>
      <w:lvlText w:val=""/>
      <w:lvlJc w:val="left"/>
    </w:lvl>
    <w:lvl w:ilvl="4" w:tplc="8B862282">
      <w:numFmt w:val="decimal"/>
      <w:lvlText w:val=""/>
      <w:lvlJc w:val="left"/>
    </w:lvl>
    <w:lvl w:ilvl="5" w:tplc="4FF0320A">
      <w:numFmt w:val="decimal"/>
      <w:lvlText w:val=""/>
      <w:lvlJc w:val="left"/>
    </w:lvl>
    <w:lvl w:ilvl="6" w:tplc="F9467CC8">
      <w:numFmt w:val="decimal"/>
      <w:lvlText w:val=""/>
      <w:lvlJc w:val="left"/>
    </w:lvl>
    <w:lvl w:ilvl="7" w:tplc="A9222FE2">
      <w:numFmt w:val="decimal"/>
      <w:lvlText w:val=""/>
      <w:lvlJc w:val="left"/>
    </w:lvl>
    <w:lvl w:ilvl="8" w:tplc="49DE4ED0">
      <w:numFmt w:val="decimal"/>
      <w:lvlText w:val=""/>
      <w:lvlJc w:val="left"/>
    </w:lvl>
  </w:abstractNum>
  <w:abstractNum w:abstractNumId="11" w15:restartNumberingAfterBreak="0">
    <w:nsid w:val="14B63241"/>
    <w:multiLevelType w:val="hybridMultilevel"/>
    <w:tmpl w:val="2BD88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06C90"/>
    <w:multiLevelType w:val="hybridMultilevel"/>
    <w:tmpl w:val="38C4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1567"/>
    <w:multiLevelType w:val="hybridMultilevel"/>
    <w:tmpl w:val="8428981E"/>
    <w:lvl w:ilvl="0" w:tplc="A1BC10B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5B13"/>
    <w:multiLevelType w:val="hybridMultilevel"/>
    <w:tmpl w:val="7AA6C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5F1E29"/>
    <w:multiLevelType w:val="hybridMultilevel"/>
    <w:tmpl w:val="A4003792"/>
    <w:lvl w:ilvl="0" w:tplc="A1BC10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4316"/>
    <w:multiLevelType w:val="hybridMultilevel"/>
    <w:tmpl w:val="D53A9FF0"/>
    <w:lvl w:ilvl="0" w:tplc="A1BC10B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A103B"/>
    <w:multiLevelType w:val="hybridMultilevel"/>
    <w:tmpl w:val="CF9C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B27"/>
    <w:rsid w:val="000A1B27"/>
    <w:rsid w:val="00120034"/>
    <w:rsid w:val="00154AF4"/>
    <w:rsid w:val="00261B62"/>
    <w:rsid w:val="002B4CAD"/>
    <w:rsid w:val="00315304"/>
    <w:rsid w:val="00380612"/>
    <w:rsid w:val="00383CE7"/>
    <w:rsid w:val="003A26D2"/>
    <w:rsid w:val="003E4DDA"/>
    <w:rsid w:val="004118D8"/>
    <w:rsid w:val="0043057B"/>
    <w:rsid w:val="00430D17"/>
    <w:rsid w:val="00452CA6"/>
    <w:rsid w:val="004577C8"/>
    <w:rsid w:val="00492717"/>
    <w:rsid w:val="00511573"/>
    <w:rsid w:val="00547FD7"/>
    <w:rsid w:val="00552D53"/>
    <w:rsid w:val="00554B66"/>
    <w:rsid w:val="005A7BB8"/>
    <w:rsid w:val="005D3308"/>
    <w:rsid w:val="005E358E"/>
    <w:rsid w:val="0067720D"/>
    <w:rsid w:val="006A4EF0"/>
    <w:rsid w:val="006D7E5B"/>
    <w:rsid w:val="007672E1"/>
    <w:rsid w:val="007A0EC7"/>
    <w:rsid w:val="007B76CD"/>
    <w:rsid w:val="007C270C"/>
    <w:rsid w:val="00806D45"/>
    <w:rsid w:val="009052B2"/>
    <w:rsid w:val="009069F8"/>
    <w:rsid w:val="0097065E"/>
    <w:rsid w:val="009D5F7D"/>
    <w:rsid w:val="00A211E0"/>
    <w:rsid w:val="00A35FAF"/>
    <w:rsid w:val="00A364D8"/>
    <w:rsid w:val="00A5315D"/>
    <w:rsid w:val="00A70CA5"/>
    <w:rsid w:val="00A87362"/>
    <w:rsid w:val="00AD331F"/>
    <w:rsid w:val="00B007D9"/>
    <w:rsid w:val="00B5117B"/>
    <w:rsid w:val="00B52243"/>
    <w:rsid w:val="00B623A2"/>
    <w:rsid w:val="00B87921"/>
    <w:rsid w:val="00BA0311"/>
    <w:rsid w:val="00BA1A01"/>
    <w:rsid w:val="00BD0BA4"/>
    <w:rsid w:val="00C175B5"/>
    <w:rsid w:val="00C56ABD"/>
    <w:rsid w:val="00CA249D"/>
    <w:rsid w:val="00CC102C"/>
    <w:rsid w:val="00CC4A41"/>
    <w:rsid w:val="00CF73D6"/>
    <w:rsid w:val="00D46005"/>
    <w:rsid w:val="00D71D76"/>
    <w:rsid w:val="00DB798B"/>
    <w:rsid w:val="00EC25AC"/>
    <w:rsid w:val="00EF25F5"/>
    <w:rsid w:val="00EF3D99"/>
    <w:rsid w:val="00F558C1"/>
    <w:rsid w:val="00F649B0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1889"/>
  <w15:docId w15:val="{3DFF9419-1D77-4803-95CA-8B36483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B27"/>
    <w:pPr>
      <w:spacing w:before="100" w:beforeAutospacing="1" w:after="100" w:afterAutospacing="1"/>
    </w:pPr>
  </w:style>
  <w:style w:type="paragraph" w:customStyle="1" w:styleId="Default">
    <w:name w:val="Default"/>
    <w:rsid w:val="000A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54B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A4EF0"/>
    <w:rPr>
      <w:color w:val="0000FF" w:themeColor="hyperlink"/>
      <w:u w:val="single"/>
    </w:rPr>
  </w:style>
  <w:style w:type="paragraph" w:customStyle="1" w:styleId="ParagraphStyle">
    <w:name w:val="Paragraph Style"/>
    <w:rsid w:val="006A4E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22">
    <w:name w:val="c22"/>
    <w:basedOn w:val="a0"/>
    <w:rsid w:val="00EF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" TargetMode="External"/><Relationship Id="rId13" Type="http://schemas.openxmlformats.org/officeDocument/2006/relationships/hyperlink" Target="http://www.skazochki.narod.ru/index_fla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/info/about/193" TargetMode="External"/><Relationship Id="rId12" Type="http://schemas.openxmlformats.org/officeDocument/2006/relationships/hyperlink" Target="http://www.maro.new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m-school.ru" TargetMode="External"/><Relationship Id="rId11" Type="http://schemas.openxmlformats.org/officeDocument/2006/relationships/hyperlink" Target="http://www.rusedu.ru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ku.rd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" TargetMode="External"/><Relationship Id="rId14" Type="http://schemas.openxmlformats.org/officeDocument/2006/relationships/hyperlink" Target="http://www.int-edu.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Елена Маркина</cp:lastModifiedBy>
  <cp:revision>3</cp:revision>
  <dcterms:created xsi:type="dcterms:W3CDTF">2021-09-19T18:57:00Z</dcterms:created>
  <dcterms:modified xsi:type="dcterms:W3CDTF">2022-09-05T15:29:00Z</dcterms:modified>
</cp:coreProperties>
</file>