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1A" w:rsidRDefault="00C1171A" w:rsidP="00C117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МУНИЦИПАЛЬНОЕ  БЮДЖЕТНОЕ </w:t>
      </w:r>
    </w:p>
    <w:p w:rsidR="00C1171A" w:rsidRDefault="00C1171A" w:rsidP="00C117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ОБЩЕОБРАЗОВАТЕЛЬНОЕ УЧРЕЖДЕНИЕ</w:t>
      </w:r>
    </w:p>
    <w:p w:rsidR="00C1171A" w:rsidRDefault="00C1171A" w:rsidP="00C117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«Центр образования «Перспектива» г. Брянска</w:t>
      </w:r>
    </w:p>
    <w:p w:rsidR="00C1171A" w:rsidRDefault="00C1171A" w:rsidP="00C117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1171A" w:rsidRDefault="00C1171A" w:rsidP="00C117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664"/>
      </w:tblGrid>
      <w:tr w:rsidR="00C1171A" w:rsidTr="00C1171A">
        <w:tc>
          <w:tcPr>
            <w:tcW w:w="5494" w:type="dxa"/>
            <w:hideMark/>
          </w:tcPr>
          <w:p w:rsidR="00C1171A" w:rsidRDefault="00C117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Согласовано</w:t>
            </w:r>
          </w:p>
          <w:p w:rsidR="00C1171A" w:rsidRDefault="00C117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Зам. директора по УВР</w:t>
            </w:r>
          </w:p>
          <w:p w:rsidR="00C1171A" w:rsidRDefault="00C117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______________________</w:t>
            </w:r>
          </w:p>
          <w:p w:rsidR="00C1171A" w:rsidRDefault="00C117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«30» 08. 2022</w:t>
            </w:r>
          </w:p>
        </w:tc>
        <w:tc>
          <w:tcPr>
            <w:tcW w:w="5494" w:type="dxa"/>
          </w:tcPr>
          <w:p w:rsidR="00C1171A" w:rsidRDefault="00C117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Утверждено</w:t>
            </w:r>
          </w:p>
          <w:p w:rsidR="00C1171A" w:rsidRDefault="00C117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Приказом директора</w:t>
            </w:r>
          </w:p>
          <w:p w:rsidR="00C1171A" w:rsidRDefault="00C117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МБОУ  «Центр образования «Перспектива» г. Брянска</w:t>
            </w:r>
          </w:p>
          <w:p w:rsidR="00C1171A" w:rsidRDefault="00C1171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№ 154 – П  от «30»08. 2022</w:t>
            </w:r>
          </w:p>
          <w:p w:rsidR="00C1171A" w:rsidRDefault="00C117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C1171A" w:rsidRDefault="00C117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6A5EF3" w:rsidRPr="00507DEC" w:rsidRDefault="006A5EF3" w:rsidP="006A5EF3">
      <w:pPr>
        <w:spacing w:after="0" w:line="240" w:lineRule="auto"/>
        <w:rPr>
          <w:rFonts w:ascii="Times New Roman" w:eastAsia="Calibri" w:hAnsi="Times New Roman"/>
        </w:rPr>
      </w:pPr>
    </w:p>
    <w:p w:rsidR="006A5EF3" w:rsidRPr="00507DEC" w:rsidRDefault="006A5EF3" w:rsidP="006A5EF3">
      <w:pPr>
        <w:spacing w:after="0" w:line="240" w:lineRule="auto"/>
        <w:rPr>
          <w:rFonts w:ascii="Times New Roman" w:eastAsia="Calibri" w:hAnsi="Times New Roman"/>
        </w:rPr>
      </w:pPr>
    </w:p>
    <w:p w:rsidR="006A5EF3" w:rsidRPr="00507DEC" w:rsidRDefault="006A5EF3" w:rsidP="006A5EF3">
      <w:pPr>
        <w:spacing w:after="0" w:line="240" w:lineRule="auto"/>
        <w:rPr>
          <w:rFonts w:ascii="Times New Roman" w:eastAsia="Calibri" w:hAnsi="Times New Roman"/>
        </w:rPr>
      </w:pPr>
    </w:p>
    <w:p w:rsidR="006A5EF3" w:rsidRPr="00507DEC" w:rsidRDefault="006A5EF3" w:rsidP="006A5EF3">
      <w:pPr>
        <w:spacing w:after="0" w:line="240" w:lineRule="auto"/>
        <w:rPr>
          <w:rFonts w:ascii="Times New Roman" w:eastAsia="Calibri" w:hAnsi="Times New Roman"/>
        </w:rPr>
      </w:pPr>
    </w:p>
    <w:p w:rsidR="006A5EF3" w:rsidRPr="00507DEC" w:rsidRDefault="006A5EF3" w:rsidP="006A5EF3">
      <w:pPr>
        <w:spacing w:after="0" w:line="240" w:lineRule="auto"/>
        <w:rPr>
          <w:rFonts w:ascii="Times New Roman" w:eastAsia="Calibri" w:hAnsi="Times New Roman"/>
        </w:rPr>
      </w:pPr>
    </w:p>
    <w:p w:rsidR="006A5EF3" w:rsidRPr="00507DEC" w:rsidRDefault="006A5EF3" w:rsidP="006A5EF3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6A5EF3" w:rsidRPr="00507DEC" w:rsidRDefault="006A5EF3" w:rsidP="006A5E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A5EF3" w:rsidRPr="00507DEC" w:rsidRDefault="006A5EF3" w:rsidP="006A5E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A5EF3" w:rsidRPr="00507DEC" w:rsidRDefault="006A5EF3" w:rsidP="006A5E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A5EF3" w:rsidRPr="00507DEC" w:rsidRDefault="006A5EF3" w:rsidP="006A5E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5EF3" w:rsidRDefault="006A5EF3" w:rsidP="006A5EF3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6A5EF3" w:rsidRDefault="006A5EF3" w:rsidP="006A5EF3">
      <w:pPr>
        <w:pStyle w:val="Default"/>
        <w:jc w:val="center"/>
        <w:rPr>
          <w:sz w:val="48"/>
          <w:szCs w:val="48"/>
        </w:rPr>
      </w:pPr>
    </w:p>
    <w:p w:rsidR="006A5EF3" w:rsidRPr="0090309F" w:rsidRDefault="006A5EF3" w:rsidP="006A5EF3">
      <w:pPr>
        <w:pStyle w:val="Default"/>
        <w:spacing w:line="276" w:lineRule="auto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по </w:t>
      </w:r>
      <w:r w:rsidR="009D0B33">
        <w:rPr>
          <w:sz w:val="40"/>
          <w:szCs w:val="40"/>
        </w:rPr>
        <w:t>математике</w:t>
      </w:r>
    </w:p>
    <w:p w:rsidR="006A5EF3" w:rsidRPr="0090309F" w:rsidRDefault="006A5EF3" w:rsidP="006A5EF3">
      <w:pPr>
        <w:pStyle w:val="Default"/>
        <w:spacing w:line="276" w:lineRule="auto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r w:rsidR="009F37E7">
        <w:rPr>
          <w:sz w:val="40"/>
          <w:szCs w:val="40"/>
        </w:rPr>
        <w:t xml:space="preserve">2 </w:t>
      </w:r>
      <w:r w:rsidRPr="0090309F">
        <w:rPr>
          <w:bCs/>
          <w:sz w:val="40"/>
          <w:szCs w:val="40"/>
        </w:rPr>
        <w:t>класса</w:t>
      </w:r>
    </w:p>
    <w:p w:rsidR="00261E60" w:rsidRPr="00261E60" w:rsidRDefault="006A5EF3" w:rsidP="00261E60">
      <w:pPr>
        <w:pStyle w:val="Default"/>
        <w:spacing w:line="276" w:lineRule="auto"/>
        <w:jc w:val="center"/>
        <w:rPr>
          <w:bCs/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 w:rsidR="00C1171A">
        <w:rPr>
          <w:sz w:val="36"/>
          <w:szCs w:val="36"/>
        </w:rPr>
        <w:t>2022-2023</w:t>
      </w:r>
      <w:r>
        <w:rPr>
          <w:sz w:val="36"/>
          <w:szCs w:val="36"/>
        </w:rPr>
        <w:t xml:space="preserve"> </w:t>
      </w:r>
      <w:r w:rsidRPr="0090309F">
        <w:rPr>
          <w:bCs/>
          <w:sz w:val="36"/>
          <w:szCs w:val="36"/>
        </w:rPr>
        <w:t>учебный год</w:t>
      </w:r>
    </w:p>
    <w:p w:rsidR="006A5EF3" w:rsidRDefault="006A5EF3" w:rsidP="006A5EF3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9F37E7" w:rsidRPr="00507DEC" w:rsidRDefault="009F37E7" w:rsidP="006A5EF3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6A5EF3" w:rsidRPr="00507DEC" w:rsidRDefault="006A5EF3" w:rsidP="006A5EF3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6A5EF3" w:rsidRPr="00507DEC" w:rsidRDefault="006A5EF3" w:rsidP="006A5EF3">
      <w:pPr>
        <w:spacing w:after="0" w:line="360" w:lineRule="auto"/>
        <w:jc w:val="right"/>
        <w:rPr>
          <w:rFonts w:ascii="Times New Roman" w:eastAsia="Calibri" w:hAnsi="Times New Roman"/>
          <w:b/>
          <w:sz w:val="32"/>
          <w:szCs w:val="32"/>
        </w:rPr>
      </w:pPr>
    </w:p>
    <w:p w:rsidR="006A5EF3" w:rsidRDefault="006A5EF3" w:rsidP="006A5E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6A5EF3" w:rsidRDefault="006A5EF3" w:rsidP="006A5E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6A5EF3" w:rsidRDefault="006A5EF3" w:rsidP="006A5E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6A5EF3" w:rsidRDefault="006A5EF3" w:rsidP="006A5E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6A5EF3" w:rsidRDefault="006A5EF3" w:rsidP="006A5E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6A5EF3" w:rsidRPr="00507DEC" w:rsidRDefault="006A5EF3" w:rsidP="00261E60">
      <w:pPr>
        <w:spacing w:after="0" w:line="240" w:lineRule="auto"/>
        <w:rPr>
          <w:rFonts w:ascii="Times New Roman" w:eastAsia="Calibri" w:hAnsi="Times New Roman"/>
          <w:b/>
          <w:i/>
          <w:sz w:val="40"/>
          <w:szCs w:val="40"/>
        </w:rPr>
      </w:pPr>
    </w:p>
    <w:p w:rsidR="006A5EF3" w:rsidRPr="0090309F" w:rsidRDefault="006A5EF3" w:rsidP="006A5EF3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6A5EF3" w:rsidRPr="0090309F" w:rsidRDefault="006A5EF3" w:rsidP="006A5EF3">
      <w:pPr>
        <w:spacing w:after="0" w:line="240" w:lineRule="auto"/>
        <w:jc w:val="center"/>
        <w:rPr>
          <w:b/>
          <w:sz w:val="32"/>
          <w:szCs w:val="32"/>
        </w:rPr>
      </w:pPr>
      <w:r w:rsidRPr="0090309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</w:t>
      </w:r>
      <w:r w:rsidR="00C1171A">
        <w:rPr>
          <w:rFonts w:ascii="Times New Roman" w:hAnsi="Times New Roman"/>
          <w:b/>
          <w:sz w:val="32"/>
          <w:szCs w:val="32"/>
        </w:rPr>
        <w:t>2</w:t>
      </w:r>
      <w:bookmarkStart w:id="0" w:name="_GoBack"/>
      <w:bookmarkEnd w:id="0"/>
    </w:p>
    <w:p w:rsidR="006A5EF3" w:rsidRPr="001C5FAC" w:rsidRDefault="001C5FAC" w:rsidP="001C5FAC">
      <w:pPr>
        <w:pStyle w:val="Default"/>
        <w:spacing w:line="276" w:lineRule="auto"/>
        <w:ind w:left="720"/>
        <w:jc w:val="center"/>
        <w:rPr>
          <w:b/>
          <w:bCs/>
          <w:sz w:val="28"/>
        </w:rPr>
      </w:pPr>
      <w:r w:rsidRPr="001C5FAC">
        <w:rPr>
          <w:b/>
          <w:bCs/>
          <w:sz w:val="28"/>
          <w:lang w:val="en-US"/>
        </w:rPr>
        <w:lastRenderedPageBreak/>
        <w:t>I</w:t>
      </w:r>
      <w:r w:rsidRPr="00FE6E65">
        <w:rPr>
          <w:b/>
          <w:bCs/>
          <w:sz w:val="28"/>
        </w:rPr>
        <w:t>.</w:t>
      </w:r>
      <w:r w:rsidRPr="001C5FAC">
        <w:rPr>
          <w:b/>
          <w:bCs/>
          <w:sz w:val="28"/>
        </w:rPr>
        <w:t xml:space="preserve"> ПОЯСНИТЕЛЬНАЯ ЗАПИСКА</w:t>
      </w:r>
    </w:p>
    <w:p w:rsidR="00DC3C1F" w:rsidRPr="009D0B33" w:rsidRDefault="00DC3C1F" w:rsidP="009D0B33">
      <w:pPr>
        <w:pStyle w:val="Default"/>
        <w:ind w:left="720"/>
        <w:jc w:val="center"/>
        <w:rPr>
          <w:b/>
          <w:bCs/>
        </w:rPr>
      </w:pPr>
    </w:p>
    <w:p w:rsidR="009D0B33" w:rsidRPr="009D0B33" w:rsidRDefault="006A5EF3" w:rsidP="009D0B33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9D0B33">
        <w:rPr>
          <w:rFonts w:ascii="Times New Roman" w:hAnsi="Times New Roman"/>
          <w:sz w:val="24"/>
          <w:szCs w:val="24"/>
        </w:rPr>
        <w:t xml:space="preserve">Рабочая программа составлена на основе УМК </w:t>
      </w:r>
      <w:r w:rsidR="009D0B33" w:rsidRPr="009D0B33">
        <w:rPr>
          <w:rFonts w:ascii="Times New Roman" w:hAnsi="Times New Roman"/>
          <w:sz w:val="24"/>
          <w:szCs w:val="24"/>
        </w:rPr>
        <w:t>«Перспектива», авторской программы</w:t>
      </w:r>
      <w:r w:rsidR="009D0B33" w:rsidRPr="009D0B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0B33" w:rsidRPr="009D0B33" w:rsidRDefault="009D0B33" w:rsidP="009D0B33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по матем</w:t>
      </w:r>
      <w:r w:rsidR="00FE6E65">
        <w:rPr>
          <w:rFonts w:ascii="Times New Roman" w:hAnsi="Times New Roman"/>
          <w:color w:val="000000"/>
          <w:sz w:val="24"/>
          <w:szCs w:val="24"/>
        </w:rPr>
        <w:t>атике Л. Г. Петерсон.</w:t>
      </w:r>
      <w:r w:rsidRPr="009D0B33">
        <w:rPr>
          <w:rFonts w:ascii="Times New Roman" w:hAnsi="Times New Roman"/>
          <w:color w:val="000000"/>
          <w:sz w:val="24"/>
          <w:szCs w:val="24"/>
        </w:rPr>
        <w:t xml:space="preserve"> Рабочие программы. Предметная линия учебников «Перспектива» 1-4 классы. Пособие для учителей общеобразовательных учреждений. – М.: Издательство «Просвещение», 2020</w:t>
      </w:r>
    </w:p>
    <w:p w:rsidR="009D0B33" w:rsidRPr="009D0B33" w:rsidRDefault="009D0B33" w:rsidP="009D0B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0B33">
        <w:rPr>
          <w:rFonts w:ascii="Times New Roman" w:hAnsi="Times New Roman"/>
          <w:i/>
          <w:sz w:val="24"/>
          <w:szCs w:val="24"/>
        </w:rPr>
        <w:t>Базовый учебник:</w:t>
      </w:r>
    </w:p>
    <w:p w:rsidR="009D0B33" w:rsidRPr="009D0B33" w:rsidRDefault="009D0B33" w:rsidP="009D0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B33">
        <w:rPr>
          <w:rFonts w:ascii="Times New Roman" w:hAnsi="Times New Roman"/>
          <w:sz w:val="24"/>
          <w:szCs w:val="24"/>
        </w:rPr>
        <w:t>1.Петерсон Л.Г. Математика «Учусь учиться». 2 класс. В 3-х частях — М.: Издательство «Просвещение», 2021</w:t>
      </w:r>
    </w:p>
    <w:p w:rsidR="009D0B33" w:rsidRPr="009D0B33" w:rsidRDefault="009D0B33" w:rsidP="009D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0B33">
        <w:rPr>
          <w:rFonts w:ascii="Times New Roman" w:hAnsi="Times New Roman"/>
          <w:sz w:val="24"/>
          <w:szCs w:val="24"/>
        </w:rPr>
        <w:t>2.Петерсон Л. Г., Барзунова Э. Р., Невретдинова А. А.  Самостоятельные и контрольные работы по математике для начальной школы- М.: Издательство «Просвещение», 2021</w:t>
      </w:r>
    </w:p>
    <w:p w:rsidR="001E6B7F" w:rsidRPr="009D0B33" w:rsidRDefault="00C20865" w:rsidP="009D0B33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9D0B33">
        <w:rPr>
          <w:rFonts w:ascii="Times New Roman" w:hAnsi="Times New Roman"/>
          <w:sz w:val="24"/>
          <w:szCs w:val="24"/>
        </w:rPr>
        <w:t>ЭОР\ЦОР  «Российская Электронная Школа»</w:t>
      </w:r>
    </w:p>
    <w:p w:rsidR="00C20865" w:rsidRPr="009D0B33" w:rsidRDefault="00C20865" w:rsidP="009D0B33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9D0B33">
        <w:rPr>
          <w:rFonts w:ascii="Times New Roman" w:hAnsi="Times New Roman"/>
          <w:sz w:val="24"/>
          <w:szCs w:val="24"/>
          <w:u w:val="single"/>
        </w:rPr>
        <w:t>Кол-во часов в неделю:</w:t>
      </w:r>
      <w:r w:rsidRPr="009D0B33">
        <w:rPr>
          <w:rFonts w:ascii="Times New Roman" w:hAnsi="Times New Roman"/>
          <w:sz w:val="24"/>
          <w:szCs w:val="24"/>
        </w:rPr>
        <w:t xml:space="preserve"> 4         </w:t>
      </w:r>
    </w:p>
    <w:p w:rsidR="00C20865" w:rsidRPr="009D0B33" w:rsidRDefault="00C20865" w:rsidP="009D0B33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9D0B33">
        <w:rPr>
          <w:rFonts w:ascii="Times New Roman" w:hAnsi="Times New Roman"/>
          <w:sz w:val="24"/>
          <w:szCs w:val="24"/>
        </w:rPr>
        <w:t>В 2021-2022 учебном году в соответствии с календарным учебным графиком на учеб</w:t>
      </w:r>
      <w:r w:rsidR="009D0B33" w:rsidRPr="009D0B33">
        <w:rPr>
          <w:rFonts w:ascii="Times New Roman" w:hAnsi="Times New Roman"/>
          <w:sz w:val="24"/>
          <w:szCs w:val="24"/>
        </w:rPr>
        <w:t>ный предмет «Математика</w:t>
      </w:r>
      <w:r w:rsidRPr="009D0B33">
        <w:rPr>
          <w:rFonts w:ascii="Times New Roman" w:hAnsi="Times New Roman"/>
          <w:sz w:val="24"/>
          <w:szCs w:val="24"/>
        </w:rPr>
        <w:t>» отводится:</w:t>
      </w:r>
    </w:p>
    <w:p w:rsidR="00C20865" w:rsidRPr="009D0B33" w:rsidRDefault="00621168" w:rsidP="009D0B33">
      <w:pPr>
        <w:pStyle w:val="ab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год - 135</w:t>
      </w:r>
      <w:r w:rsidR="00C20865" w:rsidRPr="009D0B33">
        <w:rPr>
          <w:rFonts w:ascii="Times New Roman" w:hAnsi="Times New Roman"/>
          <w:sz w:val="24"/>
          <w:szCs w:val="24"/>
        </w:rPr>
        <w:t xml:space="preserve"> уроков</w:t>
      </w:r>
    </w:p>
    <w:p w:rsidR="00C20865" w:rsidRPr="009D0B33" w:rsidRDefault="00C20865" w:rsidP="009D0B33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9D0B33">
        <w:rPr>
          <w:rFonts w:ascii="Times New Roman" w:hAnsi="Times New Roman"/>
          <w:sz w:val="24"/>
          <w:szCs w:val="24"/>
        </w:rPr>
        <w:t xml:space="preserve">из них оценочных процедур </w:t>
      </w:r>
      <w:r w:rsidR="007E2CB6" w:rsidRPr="009D0B33">
        <w:rPr>
          <w:rFonts w:ascii="Times New Roman" w:hAnsi="Times New Roman"/>
          <w:sz w:val="24"/>
          <w:szCs w:val="24"/>
        </w:rPr>
        <w:t>–</w:t>
      </w:r>
      <w:r w:rsidRPr="009D0B33">
        <w:rPr>
          <w:rFonts w:ascii="Times New Roman" w:hAnsi="Times New Roman"/>
          <w:sz w:val="24"/>
          <w:szCs w:val="24"/>
        </w:rPr>
        <w:t xml:space="preserve"> </w:t>
      </w:r>
      <w:r w:rsidR="007E2CB6" w:rsidRPr="009D0B33">
        <w:rPr>
          <w:rFonts w:ascii="Times New Roman" w:hAnsi="Times New Roman"/>
          <w:sz w:val="24"/>
          <w:szCs w:val="24"/>
        </w:rPr>
        <w:t>1</w:t>
      </w:r>
      <w:r w:rsidR="001E6E5D">
        <w:rPr>
          <w:rFonts w:ascii="Times New Roman" w:hAnsi="Times New Roman"/>
          <w:sz w:val="24"/>
          <w:szCs w:val="24"/>
        </w:rPr>
        <w:t>1</w:t>
      </w:r>
    </w:p>
    <w:p w:rsidR="00DC3C1F" w:rsidRPr="00DC3C1F" w:rsidRDefault="00DC3C1F" w:rsidP="009D0B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C1F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1C5FAC" w:rsidRPr="001C5FAC" w:rsidRDefault="001C5FAC" w:rsidP="002E1488">
      <w:pPr>
        <w:tabs>
          <w:tab w:val="left" w:pos="1160"/>
          <w:tab w:val="left" w:pos="9923"/>
          <w:tab w:val="left" w:pos="10064"/>
        </w:tabs>
        <w:spacing w:after="0" w:line="240" w:lineRule="auto"/>
        <w:ind w:firstLine="1162"/>
        <w:rPr>
          <w:rFonts w:ascii="Times New Roman" w:hAnsi="Times New Roman"/>
          <w:bCs/>
          <w:i/>
          <w:iCs/>
          <w:sz w:val="24"/>
          <w:szCs w:val="24"/>
        </w:rPr>
      </w:pPr>
      <w:r w:rsidRPr="002E1488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 w:rsidRPr="002E1488">
        <w:rPr>
          <w:rFonts w:ascii="Times New Roman" w:hAnsi="Times New Roman"/>
          <w:b/>
          <w:sz w:val="24"/>
          <w:szCs w:val="24"/>
        </w:rPr>
        <w:t>с учетом целевых приоритетов Программы воспитания</w:t>
      </w:r>
      <w:r w:rsidRPr="002E1488">
        <w:rPr>
          <w:rFonts w:ascii="Times New Roman" w:hAnsi="Times New Roman"/>
          <w:sz w:val="24"/>
          <w:szCs w:val="24"/>
        </w:rPr>
        <w:t xml:space="preserve"> МБОУ СОШ № 71 г. Брянска </w:t>
      </w:r>
      <w:r w:rsidRPr="002E1488">
        <w:rPr>
          <w:rFonts w:ascii="Times New Roman" w:hAnsi="Times New Roman"/>
          <w:bCs/>
          <w:iCs/>
          <w:sz w:val="24"/>
          <w:szCs w:val="24"/>
        </w:rPr>
        <w:t>на уровне начального общего образования, а именно:</w:t>
      </w:r>
      <w:r w:rsidRPr="001C5FAC">
        <w:rPr>
          <w:rFonts w:ascii="Times New Roman" w:hAnsi="Times New Roman"/>
          <w:bCs/>
          <w:i/>
          <w:iCs/>
          <w:sz w:val="24"/>
          <w:szCs w:val="24"/>
        </w:rPr>
        <w:br/>
      </w:r>
      <w:r w:rsidRPr="001C5FAC">
        <w:rPr>
          <w:rFonts w:ascii="Times New Roman" w:hAnsi="Times New Roman"/>
          <w:b/>
          <w:sz w:val="24"/>
          <w:szCs w:val="24"/>
        </w:rPr>
        <w:t>1-</w:t>
      </w:r>
      <w:r w:rsidRPr="001C5FAC">
        <w:rPr>
          <w:rFonts w:ascii="Times New Roman" w:hAnsi="Times New Roman"/>
          <w:sz w:val="24"/>
          <w:szCs w:val="24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C5FAC" w:rsidRPr="001C5FAC" w:rsidRDefault="001C5FAC" w:rsidP="002E1488">
      <w:pPr>
        <w:tabs>
          <w:tab w:val="left" w:pos="1177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FAC">
        <w:rPr>
          <w:rFonts w:ascii="Times New Roman" w:hAnsi="Times New Roman"/>
          <w:b/>
          <w:sz w:val="24"/>
          <w:szCs w:val="24"/>
        </w:rPr>
        <w:t>2-</w:t>
      </w:r>
      <w:r w:rsidRPr="001C5FAC">
        <w:rPr>
          <w:rFonts w:ascii="Times New Roman" w:hAnsi="Times New Roman"/>
          <w:sz w:val="24"/>
          <w:szCs w:val="24"/>
        </w:rPr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1C5FAC" w:rsidRPr="001C5FAC" w:rsidRDefault="001C5FAC" w:rsidP="002E1488">
      <w:pPr>
        <w:tabs>
          <w:tab w:val="left" w:pos="1148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FAC">
        <w:rPr>
          <w:rFonts w:ascii="Times New Roman" w:hAnsi="Times New Roman"/>
          <w:b/>
          <w:sz w:val="24"/>
          <w:szCs w:val="24"/>
        </w:rPr>
        <w:t>3-</w:t>
      </w:r>
      <w:r w:rsidRPr="001C5FAC">
        <w:rPr>
          <w:rFonts w:ascii="Times New Roman" w:hAnsi="Times New Roman"/>
          <w:sz w:val="24"/>
          <w:szCs w:val="24"/>
        </w:rPr>
        <w:t xml:space="preserve"> знать и любить свою Родину – свой родной дом, двор, улицу, город, свою страну;</w:t>
      </w:r>
    </w:p>
    <w:p w:rsidR="001C5FAC" w:rsidRPr="001C5FAC" w:rsidRDefault="001C5FAC" w:rsidP="002E1488">
      <w:pPr>
        <w:tabs>
          <w:tab w:val="left" w:pos="1148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FAC">
        <w:rPr>
          <w:rFonts w:ascii="Times New Roman" w:hAnsi="Times New Roman"/>
          <w:b/>
          <w:sz w:val="24"/>
          <w:szCs w:val="24"/>
        </w:rPr>
        <w:t>4</w:t>
      </w:r>
      <w:r w:rsidRPr="001C5FAC">
        <w:rPr>
          <w:rFonts w:ascii="Times New Roman" w:hAnsi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C5FAC" w:rsidRPr="001C5FAC" w:rsidRDefault="001C5FAC" w:rsidP="002E1488">
      <w:pPr>
        <w:tabs>
          <w:tab w:val="left" w:pos="1153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FAC">
        <w:rPr>
          <w:rFonts w:ascii="Times New Roman" w:hAnsi="Times New Roman"/>
          <w:b/>
          <w:sz w:val="24"/>
          <w:szCs w:val="24"/>
        </w:rPr>
        <w:t>5-</w:t>
      </w:r>
      <w:r w:rsidRPr="001C5FAC">
        <w:rPr>
          <w:rFonts w:ascii="Times New Roman" w:hAnsi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</w:t>
      </w:r>
    </w:p>
    <w:p w:rsidR="001C5FAC" w:rsidRPr="001C5FAC" w:rsidRDefault="001C5FAC" w:rsidP="002E1488">
      <w:pPr>
        <w:tabs>
          <w:tab w:val="left" w:pos="112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FAC">
        <w:rPr>
          <w:rFonts w:ascii="Times New Roman" w:hAnsi="Times New Roman"/>
          <w:b/>
          <w:sz w:val="24"/>
          <w:szCs w:val="24"/>
        </w:rPr>
        <w:t>6-</w:t>
      </w:r>
      <w:r w:rsidRPr="001C5FAC">
        <w:rPr>
          <w:rFonts w:ascii="Times New Roman" w:hAnsi="Times New Roman"/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:rsidR="001C5FAC" w:rsidRPr="001C5FAC" w:rsidRDefault="001C5FAC" w:rsidP="002E1488">
      <w:pPr>
        <w:tabs>
          <w:tab w:val="left" w:pos="112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FAC">
        <w:rPr>
          <w:rFonts w:ascii="Times New Roman" w:hAnsi="Times New Roman"/>
          <w:b/>
          <w:sz w:val="24"/>
          <w:szCs w:val="24"/>
        </w:rPr>
        <w:t xml:space="preserve">7- </w:t>
      </w:r>
      <w:r w:rsidRPr="001C5FAC">
        <w:rPr>
          <w:rFonts w:ascii="Times New Roman" w:hAnsi="Times New Roman"/>
          <w:sz w:val="24"/>
          <w:szCs w:val="24"/>
        </w:rPr>
        <w:t>быть вежливым и опрятным, скромным и приветливым;</w:t>
      </w:r>
    </w:p>
    <w:p w:rsidR="001C5FAC" w:rsidRPr="001C5FAC" w:rsidRDefault="001C5FAC" w:rsidP="002E1488">
      <w:pPr>
        <w:tabs>
          <w:tab w:val="left" w:pos="112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FAC">
        <w:rPr>
          <w:rFonts w:ascii="Times New Roman" w:hAnsi="Times New Roman"/>
          <w:b/>
          <w:sz w:val="24"/>
          <w:szCs w:val="24"/>
        </w:rPr>
        <w:t>8-</w:t>
      </w:r>
      <w:r w:rsidRPr="001C5FAC">
        <w:rPr>
          <w:rFonts w:ascii="Times New Roman" w:hAnsi="Times New Roman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1C5FAC" w:rsidRPr="001C5FAC" w:rsidRDefault="001C5FAC" w:rsidP="002E1488">
      <w:pPr>
        <w:tabs>
          <w:tab w:val="left" w:pos="1196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FAC">
        <w:rPr>
          <w:rFonts w:ascii="Times New Roman" w:hAnsi="Times New Roman"/>
          <w:b/>
          <w:sz w:val="24"/>
          <w:szCs w:val="24"/>
        </w:rPr>
        <w:t>9-</w:t>
      </w:r>
      <w:r w:rsidRPr="001C5FAC">
        <w:rPr>
          <w:rFonts w:ascii="Times New Roman" w:hAnsi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C5FAC" w:rsidRDefault="001C5FAC" w:rsidP="002E1488">
      <w:pPr>
        <w:tabs>
          <w:tab w:val="left" w:pos="1196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5FAC">
        <w:rPr>
          <w:rFonts w:ascii="Times New Roman" w:hAnsi="Times New Roman"/>
          <w:b/>
          <w:sz w:val="24"/>
          <w:szCs w:val="24"/>
        </w:rPr>
        <w:t>10</w:t>
      </w:r>
      <w:r w:rsidRPr="001C5FAC">
        <w:rPr>
          <w:rFonts w:ascii="Times New Roman" w:hAnsi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1C5FAC" w:rsidRPr="001C5FAC" w:rsidRDefault="001C5FAC" w:rsidP="002E1488">
      <w:pPr>
        <w:tabs>
          <w:tab w:val="left" w:pos="1196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FAC" w:rsidRDefault="001C5FAC" w:rsidP="002E1488">
      <w:pPr>
        <w:tabs>
          <w:tab w:val="left" w:pos="116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1488">
        <w:rPr>
          <w:rFonts w:ascii="Times New Roman" w:hAnsi="Times New Roman"/>
          <w:b/>
          <w:i/>
          <w:sz w:val="24"/>
          <w:szCs w:val="24"/>
        </w:rPr>
        <w:t>В календарно</w:t>
      </w:r>
      <w:r w:rsidR="002E1488" w:rsidRPr="002E148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1488">
        <w:rPr>
          <w:rFonts w:ascii="Times New Roman" w:hAnsi="Times New Roman"/>
          <w:b/>
          <w:i/>
          <w:sz w:val="24"/>
          <w:szCs w:val="24"/>
        </w:rPr>
        <w:t>- тематическом планировании данные целевые приоритеты отмечены соответствующим порядковым номером от 1 до 10</w:t>
      </w:r>
      <w:r w:rsidR="002E1488" w:rsidRPr="002E1488">
        <w:rPr>
          <w:rFonts w:ascii="Times New Roman" w:hAnsi="Times New Roman"/>
          <w:b/>
          <w:i/>
          <w:sz w:val="24"/>
          <w:szCs w:val="24"/>
        </w:rPr>
        <w:t>.</w:t>
      </w:r>
      <w:r w:rsidRPr="002E148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F37E7" w:rsidRDefault="009F37E7" w:rsidP="002E1488">
      <w:pPr>
        <w:tabs>
          <w:tab w:val="left" w:pos="116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F37E7" w:rsidRDefault="009F37E7" w:rsidP="002E1488">
      <w:pPr>
        <w:tabs>
          <w:tab w:val="left" w:pos="116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F37E7" w:rsidRDefault="009F37E7" w:rsidP="002E1488">
      <w:pPr>
        <w:tabs>
          <w:tab w:val="left" w:pos="116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F37E7" w:rsidRPr="002E1488" w:rsidRDefault="009F37E7" w:rsidP="002E1488">
      <w:pPr>
        <w:tabs>
          <w:tab w:val="left" w:pos="116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C5FAC" w:rsidRPr="001C5FAC" w:rsidRDefault="001C5FAC" w:rsidP="001C5FAC">
      <w:pPr>
        <w:tabs>
          <w:tab w:val="left" w:pos="1160"/>
          <w:tab w:val="left" w:pos="9923"/>
          <w:tab w:val="left" w:pos="10064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C5FAC" w:rsidRPr="009F37E7" w:rsidRDefault="001C5FAC" w:rsidP="001C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7E7">
        <w:rPr>
          <w:rFonts w:ascii="Times New Roman" w:hAnsi="Times New Roman"/>
          <w:b/>
          <w:bCs/>
          <w:sz w:val="28"/>
          <w:szCs w:val="24"/>
          <w:lang w:val="en-US"/>
        </w:rPr>
        <w:lastRenderedPageBreak/>
        <w:t>II</w:t>
      </w:r>
      <w:r w:rsidRPr="009F37E7">
        <w:rPr>
          <w:rFonts w:ascii="Times New Roman" w:hAnsi="Times New Roman"/>
          <w:b/>
          <w:bCs/>
          <w:sz w:val="28"/>
          <w:szCs w:val="24"/>
        </w:rPr>
        <w:t xml:space="preserve">. ЛИЧНОСТНЫЕ, МЕТАПРЕДМЕТНЫЕ И ПРЕДМЕТНЫЕ РЕЗУЛЬТАТЫ </w:t>
      </w:r>
      <w:r w:rsidRPr="009F37E7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9D0B33" w:rsidRDefault="009D0B33" w:rsidP="001C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0B33" w:rsidRPr="009D0B33" w:rsidRDefault="009D0B33" w:rsidP="009D0B3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Личностными результатами</w:t>
      </w:r>
      <w:r w:rsidRPr="009D0B33">
        <w:rPr>
          <w:rFonts w:ascii="Times New Roman" w:hAnsi="Times New Roman"/>
          <w:color w:val="000000"/>
          <w:sz w:val="24"/>
          <w:szCs w:val="24"/>
        </w:rPr>
        <w:t> изучения предметно-методического курса «Математика»  во 2-м классе является формирование следующих умений:</w:t>
      </w:r>
    </w:p>
    <w:p w:rsidR="009D0B33" w:rsidRPr="009D0B33" w:rsidRDefault="009D0B33" w:rsidP="009D0B3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</w:t>
      </w:r>
      <w:r w:rsidRPr="009D0B33">
        <w:rPr>
          <w:rFonts w:ascii="Times New Roman" w:hAnsi="Times New Roman"/>
          <w:color w:val="000000"/>
          <w:sz w:val="24"/>
          <w:szCs w:val="24"/>
        </w:rPr>
        <w:t>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9D0B33">
        <w:rPr>
          <w:rFonts w:ascii="Times New Roman" w:hAnsi="Times New Roman"/>
          <w:color w:val="000000"/>
          <w:sz w:val="24"/>
          <w:szCs w:val="24"/>
        </w:rPr>
        <w:t> и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высказывать</w:t>
      </w:r>
      <w:r w:rsidRPr="009D0B33">
        <w:rPr>
          <w:rFonts w:ascii="Times New Roman" w:hAnsi="Times New Roman"/>
          <w:color w:val="000000"/>
          <w:sz w:val="24"/>
          <w:szCs w:val="24"/>
        </w:rPr>
        <w:t> самые простые, общие для всех людей правила поведения при совместной работе и сотрудничестве (этические нормы);</w:t>
      </w:r>
    </w:p>
    <w:p w:rsidR="009D0B33" w:rsidRPr="009D0B33" w:rsidRDefault="009D0B33" w:rsidP="009D0B3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</w:t>
      </w:r>
      <w:r w:rsidRPr="009D0B33">
        <w:rPr>
          <w:rFonts w:ascii="Times New Roman" w:hAnsi="Times New Roman"/>
          <w:color w:val="000000"/>
          <w:sz w:val="24"/>
          <w:szCs w:val="24"/>
        </w:rPr>
        <w:t> 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делать выбор</w:t>
      </w:r>
      <w:r w:rsidRPr="009D0B33">
        <w:rPr>
          <w:rFonts w:ascii="Times New Roman" w:hAnsi="Times New Roman"/>
          <w:color w:val="000000"/>
          <w:sz w:val="24"/>
          <w:szCs w:val="24"/>
        </w:rPr>
        <w:t>, какой поступок совершить.</w:t>
      </w:r>
    </w:p>
    <w:p w:rsidR="009D0B33" w:rsidRPr="009D0B33" w:rsidRDefault="009D0B33" w:rsidP="009D0B3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9D0B33" w:rsidRPr="009D0B33" w:rsidRDefault="009D0B33" w:rsidP="009D0B3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Метапредметными результатами</w:t>
      </w:r>
      <w:r w:rsidRPr="009D0B33">
        <w:rPr>
          <w:rFonts w:ascii="Times New Roman" w:hAnsi="Times New Roman"/>
          <w:color w:val="000000"/>
          <w:sz w:val="24"/>
          <w:szCs w:val="24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9D0B33" w:rsidRPr="009D0B33" w:rsidRDefault="009D0B33" w:rsidP="009D0B33">
      <w:pPr>
        <w:shd w:val="clear" w:color="auto" w:fill="FFFFFF"/>
        <w:spacing w:after="0" w:line="240" w:lineRule="auto"/>
        <w:ind w:firstLine="18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 Регулятивные УУД</w:t>
      </w:r>
      <w:r w:rsidRPr="009D0B33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9D0B33" w:rsidRPr="009D0B33" w:rsidRDefault="009D0B33" w:rsidP="009D0B3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9D0B33">
        <w:rPr>
          <w:rFonts w:ascii="Times New Roman" w:hAnsi="Times New Roman"/>
          <w:color w:val="000000"/>
          <w:sz w:val="24"/>
          <w:szCs w:val="24"/>
        </w:rPr>
        <w:t> цель деятельности на уроке с помощью учителя и самостоятельно;</w:t>
      </w:r>
    </w:p>
    <w:p w:rsidR="009D0B33" w:rsidRPr="009D0B33" w:rsidRDefault="009D0B33" w:rsidP="009D0B33">
      <w:pPr>
        <w:numPr>
          <w:ilvl w:val="0"/>
          <w:numId w:val="10"/>
        </w:numPr>
        <w:shd w:val="clear" w:color="auto" w:fill="FFFFFF"/>
        <w:spacing w:after="0" w:line="240" w:lineRule="auto"/>
        <w:ind w:left="360" w:right="-1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учиться совместно с учителем,  обнаруживать и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</w:t>
      </w:r>
      <w:r w:rsidRPr="009D0B33">
        <w:rPr>
          <w:rFonts w:ascii="Times New Roman" w:hAnsi="Times New Roman"/>
          <w:color w:val="000000"/>
          <w:sz w:val="24"/>
          <w:szCs w:val="24"/>
        </w:rPr>
        <w:t>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учебную</w:t>
      </w:r>
      <w:r w:rsidRPr="009D0B33">
        <w:rPr>
          <w:rFonts w:ascii="Times New Roman" w:hAnsi="Times New Roman"/>
          <w:color w:val="000000"/>
          <w:sz w:val="24"/>
          <w:szCs w:val="24"/>
        </w:rPr>
        <w:t>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проблему</w:t>
      </w:r>
      <w:r w:rsidRPr="009D0B33">
        <w:rPr>
          <w:rFonts w:ascii="Times New Roman" w:hAnsi="Times New Roman"/>
          <w:color w:val="000000"/>
          <w:sz w:val="24"/>
          <w:szCs w:val="24"/>
        </w:rPr>
        <w:t>  совместно с учителем;</w:t>
      </w:r>
    </w:p>
    <w:p w:rsidR="009D0B33" w:rsidRPr="009D0B33" w:rsidRDefault="009D0B33" w:rsidP="009D0B3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учиться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планировать</w:t>
      </w:r>
      <w:r w:rsidRPr="009D0B33">
        <w:rPr>
          <w:rFonts w:ascii="Times New Roman" w:hAnsi="Times New Roman"/>
          <w:color w:val="000000"/>
          <w:sz w:val="24"/>
          <w:szCs w:val="24"/>
        </w:rPr>
        <w:t> учебную деятельность на уроке;</w:t>
      </w:r>
    </w:p>
    <w:p w:rsidR="009D0B33" w:rsidRPr="009D0B33" w:rsidRDefault="009D0B33" w:rsidP="009D0B3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высказывать</w:t>
      </w:r>
      <w:r w:rsidRPr="009D0B33">
        <w:rPr>
          <w:rFonts w:ascii="Times New Roman" w:hAnsi="Times New Roman"/>
          <w:color w:val="000000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9D0B33" w:rsidRPr="009D0B33" w:rsidRDefault="009D0B33" w:rsidP="009D0B33">
      <w:pPr>
        <w:numPr>
          <w:ilvl w:val="0"/>
          <w:numId w:val="10"/>
        </w:numPr>
        <w:shd w:val="clear" w:color="auto" w:fill="FFFFFF"/>
        <w:spacing w:after="0" w:line="240" w:lineRule="auto"/>
        <w:ind w:left="360" w:right="-1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работая по предложенному плану,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использовать</w:t>
      </w:r>
      <w:r w:rsidRPr="009D0B33">
        <w:rPr>
          <w:rFonts w:ascii="Times New Roman" w:hAnsi="Times New Roman"/>
          <w:color w:val="000000"/>
          <w:sz w:val="24"/>
          <w:szCs w:val="24"/>
        </w:rPr>
        <w:t> необходимые средства (учебник, простейшие приборы и инструменты).</w:t>
      </w:r>
    </w:p>
    <w:p w:rsidR="009D0B33" w:rsidRPr="009D0B33" w:rsidRDefault="009D0B33" w:rsidP="009D0B3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9D0B33">
        <w:rPr>
          <w:rFonts w:ascii="Times New Roman" w:hAnsi="Times New Roman"/>
          <w:color w:val="000000"/>
          <w:sz w:val="24"/>
          <w:szCs w:val="24"/>
        </w:rPr>
        <w:t> успешность выполнения своего задания в диалоге с учителем;</w:t>
      </w:r>
    </w:p>
    <w:p w:rsidR="009D0B33" w:rsidRPr="009D0B33" w:rsidRDefault="009D0B33" w:rsidP="009D0B33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Познавательные УУД</w:t>
      </w:r>
      <w:r w:rsidRPr="009D0B33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9D0B33" w:rsidRPr="009D0B33" w:rsidRDefault="009D0B33" w:rsidP="009D0B33">
      <w:pPr>
        <w:numPr>
          <w:ilvl w:val="0"/>
          <w:numId w:val="12"/>
        </w:numPr>
        <w:shd w:val="clear" w:color="auto" w:fill="FFFFFF"/>
        <w:spacing w:after="0" w:line="240" w:lineRule="auto"/>
        <w:ind w:left="360" w:right="-1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ориентироваться в своей системе знаний: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понимать</w:t>
      </w:r>
      <w:r w:rsidRPr="009D0B33">
        <w:rPr>
          <w:rFonts w:ascii="Times New Roman" w:hAnsi="Times New Roman"/>
          <w:color w:val="000000"/>
          <w:sz w:val="24"/>
          <w:szCs w:val="24"/>
        </w:rPr>
        <w:t>, что нужна  дополнительная  информация (знания) для решения учебной  задачи в один шаг;</w:t>
      </w:r>
    </w:p>
    <w:p w:rsidR="009D0B33" w:rsidRPr="009D0B33" w:rsidRDefault="009D0B33" w:rsidP="009D0B3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делать</w:t>
      </w:r>
      <w:r w:rsidRPr="009D0B33">
        <w:rPr>
          <w:rFonts w:ascii="Times New Roman" w:hAnsi="Times New Roman"/>
          <w:color w:val="000000"/>
          <w:sz w:val="24"/>
          <w:szCs w:val="24"/>
        </w:rPr>
        <w:t> предварительный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отбор</w:t>
      </w:r>
      <w:r w:rsidRPr="009D0B33">
        <w:rPr>
          <w:rFonts w:ascii="Times New Roman" w:hAnsi="Times New Roman"/>
          <w:color w:val="000000"/>
          <w:sz w:val="24"/>
          <w:szCs w:val="24"/>
        </w:rPr>
        <w:t> источников информации для  решения учебной задачи;</w:t>
      </w:r>
    </w:p>
    <w:p w:rsidR="009D0B33" w:rsidRPr="009D0B33" w:rsidRDefault="009D0B33" w:rsidP="009D0B3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добывать новые знания: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находить</w:t>
      </w:r>
      <w:r w:rsidRPr="009D0B33">
        <w:rPr>
          <w:rFonts w:ascii="Times New Roman" w:hAnsi="Times New Roman"/>
          <w:color w:val="000000"/>
          <w:sz w:val="24"/>
          <w:szCs w:val="24"/>
        </w:rPr>
        <w:t> необходимую информацию, как в учебнике, так и в предложенных учителем  словарях и энциклопедиях;</w:t>
      </w:r>
    </w:p>
    <w:p w:rsidR="009D0B33" w:rsidRPr="009D0B33" w:rsidRDefault="009D0B33" w:rsidP="009D0B3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добывать новые знания: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извлекать</w:t>
      </w:r>
      <w:r w:rsidRPr="009D0B33">
        <w:rPr>
          <w:rFonts w:ascii="Times New Roman" w:hAnsi="Times New Roman"/>
          <w:color w:val="000000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:rsidR="009D0B33" w:rsidRPr="009D0B33" w:rsidRDefault="009D0B33" w:rsidP="009D0B3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перерабатывать полученную информацию: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наблюдать</w:t>
      </w:r>
      <w:r w:rsidRPr="009D0B33">
        <w:rPr>
          <w:rFonts w:ascii="Times New Roman" w:hAnsi="Times New Roman"/>
          <w:color w:val="000000"/>
          <w:sz w:val="24"/>
          <w:szCs w:val="24"/>
        </w:rPr>
        <w:t> и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делать</w:t>
      </w:r>
      <w:r w:rsidRPr="009D0B33">
        <w:rPr>
          <w:rFonts w:ascii="Times New Roman" w:hAnsi="Times New Roman"/>
          <w:color w:val="000000"/>
          <w:sz w:val="24"/>
          <w:szCs w:val="24"/>
        </w:rPr>
        <w:t>  самостоятельные 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выводы</w:t>
      </w:r>
      <w:r w:rsidRPr="009D0B33">
        <w:rPr>
          <w:rFonts w:ascii="Times New Roman" w:hAnsi="Times New Roman"/>
          <w:color w:val="000000"/>
          <w:sz w:val="24"/>
          <w:szCs w:val="24"/>
        </w:rPr>
        <w:t>.</w:t>
      </w:r>
    </w:p>
    <w:p w:rsidR="009D0B33" w:rsidRPr="009D0B33" w:rsidRDefault="009D0B33" w:rsidP="009D0B33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Коммуникативные УУД</w:t>
      </w:r>
      <w:r w:rsidRPr="009D0B33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9D0B33" w:rsidRPr="009D0B33" w:rsidRDefault="009D0B33" w:rsidP="009D0B3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донести свою позицию до других: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 оформлять</w:t>
      </w:r>
      <w:r w:rsidRPr="009D0B33">
        <w:rPr>
          <w:rFonts w:ascii="Times New Roman" w:hAnsi="Times New Roman"/>
          <w:color w:val="000000"/>
          <w:sz w:val="24"/>
          <w:szCs w:val="24"/>
        </w:rPr>
        <w:t> свою мысль в устной и письменной речи (на уровне одного предложения или небольшого текста);</w:t>
      </w:r>
    </w:p>
    <w:p w:rsidR="009D0B33" w:rsidRPr="009D0B33" w:rsidRDefault="009D0B33" w:rsidP="009D0B3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слушать</w:t>
      </w:r>
      <w:r w:rsidRPr="009D0B33">
        <w:rPr>
          <w:rFonts w:ascii="Times New Roman" w:hAnsi="Times New Roman"/>
          <w:color w:val="000000"/>
          <w:sz w:val="24"/>
          <w:szCs w:val="24"/>
        </w:rPr>
        <w:t> и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понимать</w:t>
      </w:r>
      <w:r w:rsidRPr="009D0B33">
        <w:rPr>
          <w:rFonts w:ascii="Times New Roman" w:hAnsi="Times New Roman"/>
          <w:color w:val="000000"/>
          <w:sz w:val="24"/>
          <w:szCs w:val="24"/>
        </w:rPr>
        <w:t> речь других;</w:t>
      </w:r>
    </w:p>
    <w:p w:rsidR="009D0B33" w:rsidRPr="009D0B33" w:rsidRDefault="009D0B33" w:rsidP="009D0B3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выразительно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читать</w:t>
      </w:r>
      <w:r w:rsidRPr="009D0B33">
        <w:rPr>
          <w:rFonts w:ascii="Times New Roman" w:hAnsi="Times New Roman"/>
          <w:color w:val="000000"/>
          <w:sz w:val="24"/>
          <w:szCs w:val="24"/>
        </w:rPr>
        <w:t> и </w:t>
      </w: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пересказывать</w:t>
      </w:r>
      <w:r w:rsidRPr="009D0B33">
        <w:rPr>
          <w:rFonts w:ascii="Times New Roman" w:hAnsi="Times New Roman"/>
          <w:color w:val="000000"/>
          <w:sz w:val="24"/>
          <w:szCs w:val="24"/>
        </w:rPr>
        <w:t> текст;</w:t>
      </w:r>
    </w:p>
    <w:p w:rsidR="009D0B33" w:rsidRPr="009D0B33" w:rsidRDefault="009D0B33" w:rsidP="009D0B3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i/>
          <w:iCs/>
          <w:color w:val="000000"/>
          <w:sz w:val="24"/>
          <w:szCs w:val="24"/>
        </w:rPr>
        <w:t>вступать</w:t>
      </w:r>
      <w:r w:rsidRPr="009D0B33">
        <w:rPr>
          <w:rFonts w:ascii="Times New Roman" w:hAnsi="Times New Roman"/>
          <w:color w:val="000000"/>
          <w:sz w:val="24"/>
          <w:szCs w:val="24"/>
        </w:rPr>
        <w:t> в беседу на уроке и в жизни.</w:t>
      </w:r>
    </w:p>
    <w:p w:rsidR="009D0B33" w:rsidRPr="009D0B33" w:rsidRDefault="009D0B33" w:rsidP="009D0B3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совместно договариваться о  правилах общения и поведения в школе и следовать им;</w:t>
      </w:r>
    </w:p>
    <w:p w:rsidR="009D0B33" w:rsidRPr="009D0B33" w:rsidRDefault="009D0B33" w:rsidP="009D0B3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9D0B33" w:rsidRPr="009D0B33" w:rsidRDefault="009D0B33" w:rsidP="009D0B3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9D0B33" w:rsidRPr="009D0B33" w:rsidRDefault="009D0B33" w:rsidP="009D0B3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9D0B33">
        <w:rPr>
          <w:rFonts w:ascii="Times New Roman" w:hAnsi="Times New Roman"/>
          <w:color w:val="000000"/>
          <w:sz w:val="24"/>
          <w:szCs w:val="24"/>
        </w:rPr>
        <w:t> изучения курса «Математика» во 2-м классе являются формирование следующих умений: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знать последовательность чисел от 1 до 1000, уметь читать, записывать и сравнивать эти числа, строить их графические модели;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уметь выполнять письменно сложение и вычитание чисел в пределах 1000;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знать таблицу умножения однозначных чисел и соответствующие случаи деления(на уровне автоматизированного навыка);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уметь правильно выполнять устно все четыре арифметических действия с числами в пределах 100 и с числами в пределах 1000 в случаях, сводимых к действиям в пределах 100;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lastRenderedPageBreak/>
        <w:t>уметь выполнять деление с остатком чисел в пределах 100;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уметь применять правила порядка действий в выражениях, содержащих 2-3 действия (со скобками и без них);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уметь решать уравнения вида а∙ х = b, а: х = b, х : а = b (на уровне навыка) с комментированием по компонентам действий;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уметь анализировать и решать составные текстовые задачи в 2-3 действия.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знать единицы измерения длины: метр, дециметр, сантиметр, миллиметр, километр.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уметь чертить отрезок заданной длины, измерять длину отрезка.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уметь находить периметр многоугольника по заданным динам его сторон и с помощью измерений.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уметь строить на  клетчатой бумаге квадрат и прямоугольник, строить окружность с помощью циркуля.</w:t>
      </w:r>
    </w:p>
    <w:p w:rsidR="009D0B33" w:rsidRPr="009D0B33" w:rsidRDefault="009D0B33" w:rsidP="009D0B3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уметь вычислять площадь прямоугольника по заданным длинам его сторон и наоборот, находить одну из сторон прямоугольника по площади и длине другой стороны.</w:t>
      </w:r>
    </w:p>
    <w:p w:rsidR="009D0B33" w:rsidRPr="00FE6E65" w:rsidRDefault="009D0B33" w:rsidP="00FE6E65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9D0B33">
        <w:rPr>
          <w:rFonts w:ascii="Times New Roman" w:hAnsi="Times New Roman"/>
          <w:color w:val="000000"/>
          <w:sz w:val="24"/>
          <w:szCs w:val="24"/>
        </w:rPr>
        <w:t>знать единицы измерения площади: квадратный сантиметр, квадратный дециметр, квадратный метр.</w:t>
      </w:r>
    </w:p>
    <w:p w:rsidR="00690635" w:rsidRPr="00DC3C1F" w:rsidRDefault="00690635" w:rsidP="00690635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4"/>
          <w:szCs w:val="24"/>
          <w:lang w:eastAsia="en-US"/>
        </w:rPr>
      </w:pPr>
    </w:p>
    <w:p w:rsidR="00024469" w:rsidRDefault="001C5FAC" w:rsidP="002E1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D6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F72D64">
        <w:rPr>
          <w:rFonts w:ascii="Times New Roman" w:hAnsi="Times New Roman"/>
          <w:b/>
          <w:bCs/>
          <w:sz w:val="24"/>
          <w:szCs w:val="24"/>
        </w:rPr>
        <w:t>. СОДЕРЖАНИЕ УЧЕБНОГО КУРСА</w:t>
      </w:r>
    </w:p>
    <w:p w:rsidR="00480FFE" w:rsidRPr="00DC3C1F" w:rsidRDefault="00480FFE" w:rsidP="00291CF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562"/>
        <w:gridCol w:w="5528"/>
        <w:gridCol w:w="851"/>
      </w:tblGrid>
      <w:tr w:rsidR="00480FFE" w:rsidRPr="00291CFB" w:rsidTr="00291CFB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480FFE" w:rsidP="00291CFB">
            <w:pPr>
              <w:spacing w:after="0" w:line="240" w:lineRule="auto"/>
              <w:ind w:firstLine="1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480FFE" w:rsidP="00291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0FFE" w:rsidRPr="00291CFB" w:rsidRDefault="00480FFE" w:rsidP="00291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sz w:val="24"/>
                <w:szCs w:val="24"/>
              </w:rPr>
              <w:t>Краткое содержание учебной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480FFE" w:rsidP="00291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480FFE" w:rsidRPr="00291CFB" w:rsidTr="00291CFB">
        <w:trPr>
          <w:trHeight w:val="26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480FFE" w:rsidP="00291CFB">
            <w:pPr>
              <w:spacing w:after="0" w:line="240" w:lineRule="auto"/>
              <w:ind w:firstLine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Числа и арифметические действия с ними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CFB" w:rsidRPr="00291CFB" w:rsidRDefault="00291CFB" w:rsidP="00291CF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Сотня. Счёт сотнями. </w:t>
            </w:r>
            <w:r w:rsidRPr="00291CFB">
              <w:rPr>
                <w:rStyle w:val="c8"/>
                <w:i/>
                <w:iCs/>
                <w:color w:val="000000"/>
              </w:rPr>
              <w:t>Наглядное изображение сотен. </w:t>
            </w:r>
            <w:r w:rsidRPr="00291CFB">
              <w:rPr>
                <w:rStyle w:val="c8"/>
                <w:color w:val="000000"/>
              </w:rPr>
              <w:t>Чтение, запись, сравнение, сложение и вычитание круглых сотен (чисел с нулями на конце, выражающих целое число сотен).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i/>
                <w:iCs/>
                <w:color w:val="000000"/>
              </w:rPr>
              <w:t>Счёт сотнями, десятками и единицами. Наглядное изображение трёхзначных чисел.</w:t>
            </w:r>
            <w:r w:rsidRPr="00291CFB">
              <w:rPr>
                <w:rStyle w:val="c8"/>
                <w:color w:val="000000"/>
              </w:rPr>
              <w:t> Чтение, запись, упорядочивание и сравнение трёхзначных чисел, их представление в виде суммы сотен, десятков и единиц (десятичный состав). Сравнение, сложение и вычитание трёхзначных чисел. </w:t>
            </w:r>
            <w:r w:rsidRPr="00291CFB">
              <w:rPr>
                <w:rStyle w:val="c8"/>
                <w:i/>
                <w:iCs/>
                <w:color w:val="000000"/>
              </w:rPr>
              <w:t>Аналогия между десятичной системой записи трёхзначных чисел и десятичной системой мер.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Скобки. Порядок выполнения действий в выражениях, содержащих сложение и вычитание (со скобками и без них).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Сочетательное свойство сложения. Вычитание суммы из числа. Вычитание числа из суммы. Использование свойств сложения и вычитания для рационализации вычислений.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Умножение и деление натуральных чисел. Знаки умножения (×) и деления (:). Название компонентов и результатов умножения и деления. </w:t>
            </w:r>
            <w:r w:rsidRPr="00291CFB">
              <w:rPr>
                <w:rStyle w:val="c8"/>
                <w:i/>
                <w:iCs/>
                <w:color w:val="000000"/>
              </w:rPr>
              <w:t>Графическая интерпретация умножения и деления. </w:t>
            </w:r>
            <w:r w:rsidRPr="00291CFB">
              <w:rPr>
                <w:rStyle w:val="c8"/>
                <w:color w:val="000000"/>
              </w:rPr>
              <w:t>Связь между умножением и делением. Проверка умножения и деления. Нахождение неизвестного множителя, делимого, делителя.</w:t>
            </w:r>
            <w:r w:rsidRPr="00291CFB">
              <w:rPr>
                <w:rStyle w:val="c8"/>
                <w:i/>
                <w:iCs/>
                <w:color w:val="000000"/>
              </w:rPr>
              <w:t xml:space="preserve"> Связь между компонентами и </w:t>
            </w:r>
            <w:r w:rsidRPr="00291CFB">
              <w:rPr>
                <w:rStyle w:val="c8"/>
                <w:i/>
                <w:iCs/>
                <w:color w:val="000000"/>
              </w:rPr>
              <w:lastRenderedPageBreak/>
              <w:t>результатом умножения и деления.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Кратное сравнение чисел (больше в ..., меньше в ...). Делители и кратные.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Частные случаи умножения и деления с 0 и 1.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ind w:right="46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Невозможность деления на 0.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Порядок выполнения действий в выражениях, содержащих умножение и деление (со скобками и без них).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Переместительное свойство умножения.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Таблица умножения. Табличное умножение и деление чисел.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Сочетательное свойство умножения. Умножение и деление на 10 и на 100. Умножение и деление круглых чисел.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Порядок выполнения действий в выражениях, содержащих сложение, вычитание, умножение и деление (со скобками и без них).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Распределительное свойство умножения. Правило деления суммы на число. Внетабличное умножение и деление. Устные приёмы внетабличного умножения и деления. Использование свойств умножения и деления для рационализации вычислений.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Деление с остатком с помощью моделей. Компоненты деления с остатком, взаимосвязь между ними. Алгоритм деления с остатком. Проверка деления с остатком.</w:t>
            </w:r>
          </w:p>
          <w:p w:rsidR="00480FFE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" w:name="h.30j0zll"/>
            <w:bookmarkEnd w:id="1"/>
            <w:r w:rsidRPr="00291CFB">
              <w:rPr>
                <w:rStyle w:val="c8"/>
                <w:color w:val="000000"/>
              </w:rPr>
              <w:t>Тысяча, её графическое изображение. Сложение и вычитание в пределах 1000. Устное сложение, вычитание, умножение и деление чисел в пределах 1000 в случаях, сводимых к действиям в пределах 100.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</w:tr>
      <w:tr w:rsidR="00480FFE" w:rsidRPr="00291CFB" w:rsidTr="00291CFB">
        <w:trPr>
          <w:trHeight w:val="29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480FFE" w:rsidP="00291CFB">
            <w:pPr>
              <w:spacing w:after="0" w:line="240" w:lineRule="auto"/>
              <w:ind w:firstLine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текстовыми задачами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CFB" w:rsidRPr="00291CFB" w:rsidRDefault="00291CFB" w:rsidP="00291CF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Анализ задачи, построение графических моделей, планирование и реализация решения.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Простые задачи на смысл умножения и деления (на равные части и по содержанию), их краткая запись с помощью таблиц. Задачи на кратное сравнение (содержащие отношения «больше (меньше) в …»). Взаимно обратные задачи.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ind w:right="46"/>
              <w:rPr>
                <w:color w:val="000000"/>
              </w:rPr>
            </w:pPr>
            <w:r w:rsidRPr="00291CFB">
              <w:rPr>
                <w:rStyle w:val="c8"/>
                <w:i/>
                <w:iCs/>
                <w:color w:val="000000"/>
              </w:rPr>
              <w:t>Задачи на нахождение задуманного числа.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ind w:right="46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Составные задачи в 2—4 действия на все арифметические действия в пределах 1000.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Задачи с буквенными данными. Задачи на вычисление длины ломаной; периметра треугольника и четырёхугольника; площади и периметра прямоугольника и квадрата.</w:t>
            </w:r>
          </w:p>
          <w:p w:rsidR="00480FFE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2" w:name="h.1fob9te"/>
            <w:bookmarkEnd w:id="2"/>
            <w:r w:rsidRPr="00291CFB">
              <w:rPr>
                <w:rStyle w:val="c8"/>
                <w:color w:val="000000"/>
              </w:rPr>
              <w:t>Сложение и вычитание изученных величин при решении задач.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480FFE" w:rsidRPr="00291CFB" w:rsidTr="00291CFB">
        <w:trPr>
          <w:trHeight w:val="51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480FFE" w:rsidP="00291CFB">
            <w:pPr>
              <w:spacing w:after="0" w:line="240" w:lineRule="auto"/>
              <w:ind w:firstLine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Геометрические фигуры и величины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CFB" w:rsidRPr="00291CFB" w:rsidRDefault="00291CFB" w:rsidP="00291CF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Прямая, луч, отрезок. Параллельные и пересекающиеся прямые.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Ломаная, длина ломаной. Периметр многоугольника.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i/>
                <w:iCs/>
                <w:color w:val="000000"/>
              </w:rPr>
              <w:t xml:space="preserve">Плоскость. Угол. Прямой, острый и тупой углы. </w:t>
            </w:r>
            <w:r w:rsidRPr="00291CFB">
              <w:rPr>
                <w:rStyle w:val="c8"/>
                <w:i/>
                <w:iCs/>
                <w:color w:val="000000"/>
              </w:rPr>
              <w:lastRenderedPageBreak/>
              <w:t>Перпендикулярные прямые.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Прямоугольник. Квадрат. Свойства сторон и углов прямоугольника и квадрата. Построение прямоугольника и квадрата на клетчатой бумаге по заданным длинам их сторон.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Прямоугольный параллелепипед, куб. Круг и окружность, их центр, радиус, диаметр. Циркуль. Вычерчивание узоров из окружностей с помощью циркуля.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i/>
                <w:iCs/>
                <w:color w:val="000000"/>
              </w:rPr>
              <w:t>Составление фигур из частей и разбиение фигур на части. Пересечение геометрических фигур.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Единицы длины: миллиметр, километр.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Периметр прямоугольника и квадрата.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Площадь геометрической фигуры. Непосредственное сравнение фигур по площади. Измерение площади. Единицы площади (квадратный сантиметр, квадратный дециметр, квадратный метр) и соотношения между ними. Площадь прямоугольника</w:t>
            </w:r>
            <w:r w:rsidRPr="00291CFB">
              <w:rPr>
                <w:rStyle w:val="c8"/>
                <w:i/>
                <w:iCs/>
                <w:color w:val="000000"/>
              </w:rPr>
              <w:t>.</w:t>
            </w:r>
            <w:r w:rsidRPr="00291CFB">
              <w:rPr>
                <w:rStyle w:val="c8"/>
                <w:color w:val="000000"/>
              </w:rPr>
              <w:t> Площадь квадрата</w:t>
            </w:r>
            <w:r w:rsidRPr="00291CFB">
              <w:rPr>
                <w:rStyle w:val="c8"/>
                <w:i/>
                <w:iCs/>
                <w:color w:val="000000"/>
              </w:rPr>
              <w:t>. Площади фигур, составленных из прямоугольников и квадратов.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i/>
                <w:iCs/>
                <w:color w:val="000000"/>
              </w:rPr>
              <w:t>Объём геометрической фигуры. Единицы объёма (кубический сантиметр, кубический дециметр, кубический метр) и соотношения между ними. Объём прямоугольного параллелепипеда, объём куба.</w:t>
            </w:r>
          </w:p>
          <w:p w:rsidR="00480FFE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3" w:name="h.3znysh7"/>
            <w:bookmarkEnd w:id="3"/>
            <w:r w:rsidRPr="00291CFB">
              <w:rPr>
                <w:rStyle w:val="c8"/>
                <w:color w:val="000000"/>
              </w:rPr>
              <w:t>Преобразование, сравнение, сложение и вычитание однородных геометрических величин.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480FFE" w:rsidRPr="00291CFB" w:rsidTr="00291CFB">
        <w:trPr>
          <w:trHeight w:val="27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480FFE" w:rsidP="00291CFB">
            <w:pPr>
              <w:spacing w:after="0" w:line="240" w:lineRule="auto"/>
              <w:ind w:firstLine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Величины и зависимости между ними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CFB" w:rsidRPr="00291CFB" w:rsidRDefault="00291CFB" w:rsidP="00291CF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i/>
                <w:iCs/>
                <w:color w:val="000000"/>
              </w:rPr>
              <w:t>Поиск закономерностей. Наблюдение зависимостей между компонентами и результатами умножения и деления.</w:t>
            </w:r>
          </w:p>
          <w:p w:rsidR="00291CFB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i/>
                <w:iCs/>
                <w:color w:val="000000"/>
              </w:rPr>
              <w:t>Формула площади прямоугольника</w:t>
            </w:r>
            <w:r w:rsidRPr="00291CFB">
              <w:rPr>
                <w:rStyle w:val="c8"/>
                <w:color w:val="000000"/>
              </w:rPr>
              <w:t> </w:t>
            </w:r>
            <w:r w:rsidRPr="00291CFB">
              <w:rPr>
                <w:rStyle w:val="c8"/>
                <w:i/>
                <w:iCs/>
                <w:color w:val="000000"/>
              </w:rPr>
              <w:t>S = a</w:t>
            </w:r>
            <w:r w:rsidRPr="00291CFB">
              <w:rPr>
                <w:rStyle w:val="c8"/>
                <w:color w:val="000000"/>
              </w:rPr>
              <w:t> ∙ </w:t>
            </w:r>
            <w:r w:rsidRPr="00291CFB">
              <w:rPr>
                <w:rStyle w:val="c8"/>
                <w:i/>
                <w:iCs/>
                <w:color w:val="000000"/>
              </w:rPr>
              <w:t>b</w:t>
            </w:r>
            <w:r w:rsidRPr="00291CFB">
              <w:rPr>
                <w:rStyle w:val="c8"/>
                <w:color w:val="000000"/>
              </w:rPr>
              <w:t>.</w:t>
            </w:r>
          </w:p>
          <w:p w:rsidR="00480FFE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4" w:name="h.2et92p0"/>
            <w:bookmarkEnd w:id="4"/>
            <w:r w:rsidRPr="00291CFB">
              <w:rPr>
                <w:rStyle w:val="c8"/>
                <w:i/>
                <w:iCs/>
                <w:color w:val="000000"/>
              </w:rPr>
              <w:t>Формула объёма прямоугольного параллелепипеда</w:t>
            </w:r>
            <w:r w:rsidRPr="00291CFB">
              <w:rPr>
                <w:rStyle w:val="c8"/>
                <w:color w:val="000000"/>
              </w:rPr>
              <w:t> </w:t>
            </w:r>
            <w:r w:rsidRPr="00291CFB">
              <w:rPr>
                <w:rStyle w:val="c8"/>
                <w:i/>
                <w:iCs/>
                <w:color w:val="000000"/>
              </w:rPr>
              <w:t>V = </w:t>
            </w:r>
            <w:r w:rsidRPr="00291CFB">
              <w:rPr>
                <w:rStyle w:val="c8"/>
                <w:color w:val="000000"/>
              </w:rPr>
              <w:t>(</w:t>
            </w:r>
            <w:r w:rsidRPr="00291CFB">
              <w:rPr>
                <w:rStyle w:val="c8"/>
                <w:i/>
                <w:iCs/>
                <w:color w:val="000000"/>
              </w:rPr>
              <w:t>a </w:t>
            </w:r>
            <w:r w:rsidRPr="00291CFB">
              <w:rPr>
                <w:rStyle w:val="c71"/>
                <w:color w:val="000000"/>
              </w:rPr>
              <w:sym w:font="Symbol" w:char="F0D7"/>
            </w:r>
            <w:r w:rsidRPr="00291CFB">
              <w:rPr>
                <w:rStyle w:val="c8"/>
                <w:color w:val="000000"/>
              </w:rPr>
              <w:t> </w:t>
            </w:r>
            <w:r w:rsidRPr="00291CFB">
              <w:rPr>
                <w:rStyle w:val="c8"/>
                <w:i/>
                <w:iCs/>
                <w:color w:val="000000"/>
              </w:rPr>
              <w:t>b</w:t>
            </w:r>
            <w:r w:rsidRPr="00291CFB">
              <w:rPr>
                <w:rStyle w:val="c8"/>
                <w:color w:val="000000"/>
              </w:rPr>
              <w:t>)</w:t>
            </w:r>
            <w:r w:rsidRPr="00291CFB">
              <w:rPr>
                <w:rStyle w:val="c8"/>
                <w:i/>
                <w:iCs/>
                <w:color w:val="000000"/>
              </w:rPr>
              <w:t> </w:t>
            </w:r>
            <w:r w:rsidRPr="00291CFB">
              <w:rPr>
                <w:rStyle w:val="c71"/>
                <w:color w:val="000000"/>
              </w:rPr>
              <w:sym w:font="Symbol" w:char="F0D7"/>
            </w:r>
            <w:r w:rsidRPr="00291CFB">
              <w:rPr>
                <w:rStyle w:val="c8"/>
                <w:color w:val="000000"/>
              </w:rPr>
              <w:t> </w:t>
            </w:r>
            <w:r w:rsidRPr="00291CFB">
              <w:rPr>
                <w:rStyle w:val="c8"/>
                <w:i/>
                <w:iCs/>
                <w:color w:val="000000"/>
              </w:rPr>
              <w:t>c</w:t>
            </w:r>
            <w:r w:rsidRPr="00291CFB">
              <w:rPr>
                <w:rStyle w:val="c8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80FFE" w:rsidRPr="00291CFB" w:rsidTr="00291CFB">
        <w:trPr>
          <w:trHeight w:val="2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480FFE" w:rsidP="00291CFB">
            <w:pPr>
              <w:spacing w:after="0" w:line="240" w:lineRule="auto"/>
              <w:ind w:firstLine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Алгебраические представления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CFB" w:rsidRPr="00291CFB" w:rsidRDefault="00291CFB" w:rsidP="00291CF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Чтение и запись числовых и буквенных выражений, содержащих действия сложения, вычитания, умножения и деления (со скобками и без них). Вычисление значений простейших буквенных выражений при заданных значениях букв.</w:t>
            </w:r>
          </w:p>
          <w:p w:rsidR="00480FFE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Запись взаимосвязи между умножением и делением с помощью буквенных равенств вида </w:t>
            </w:r>
            <w:r w:rsidRPr="00291CFB">
              <w:rPr>
                <w:rStyle w:val="c8"/>
                <w:i/>
                <w:iCs/>
                <w:color w:val="000000"/>
              </w:rPr>
              <w:t>а</w:t>
            </w:r>
            <w:r w:rsidRPr="00291CFB">
              <w:rPr>
                <w:rStyle w:val="c8"/>
                <w:color w:val="000000"/>
              </w:rPr>
              <w:t> ∙ </w:t>
            </w:r>
            <w:r w:rsidRPr="00291CFB">
              <w:rPr>
                <w:rStyle w:val="c8"/>
                <w:i/>
                <w:iCs/>
                <w:color w:val="000000"/>
              </w:rPr>
              <w:t>b</w:t>
            </w:r>
            <w:r w:rsidRPr="00291CFB">
              <w:rPr>
                <w:rStyle w:val="c8"/>
                <w:color w:val="000000"/>
              </w:rPr>
              <w:t> = </w:t>
            </w:r>
            <w:r w:rsidRPr="00291CFB">
              <w:rPr>
                <w:rStyle w:val="c8"/>
                <w:i/>
                <w:iCs/>
                <w:color w:val="000000"/>
              </w:rPr>
              <w:t>с,  b ∙ а = с,  с </w:t>
            </w:r>
            <w:r w:rsidRPr="00291CFB">
              <w:rPr>
                <w:rStyle w:val="c8"/>
                <w:color w:val="000000"/>
              </w:rPr>
              <w:t>:</w:t>
            </w:r>
            <w:r w:rsidRPr="00291CFB">
              <w:rPr>
                <w:rStyle w:val="c8"/>
                <w:i/>
                <w:iCs/>
                <w:color w:val="000000"/>
              </w:rPr>
              <w:t> а = b, с </w:t>
            </w:r>
            <w:r w:rsidRPr="00291CFB">
              <w:rPr>
                <w:rStyle w:val="c8"/>
                <w:color w:val="000000"/>
              </w:rPr>
              <w:t>:</w:t>
            </w:r>
            <w:r w:rsidRPr="00291CFB">
              <w:rPr>
                <w:rStyle w:val="c8"/>
                <w:i/>
                <w:iCs/>
                <w:color w:val="000000"/>
              </w:rPr>
              <w:t> b = 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80FFE" w:rsidRPr="00291CFB" w:rsidTr="00291CFB">
        <w:trPr>
          <w:trHeight w:val="2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167248" w:rsidP="00291CFB">
            <w:pPr>
              <w:spacing w:after="0" w:line="240" w:lineRule="auto"/>
              <w:ind w:firstLine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Математический язык и элементы логики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CFB" w:rsidRPr="00291CFB" w:rsidRDefault="00291CFB" w:rsidP="00291CF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      </w:r>
          </w:p>
          <w:p w:rsidR="00291CFB" w:rsidRPr="00291CFB" w:rsidRDefault="00291CFB" w:rsidP="00291CFB">
            <w:pPr>
              <w:pStyle w:val="c6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Определение истинности и ложности высказываний. Построение простейших высказываний вида «верно/неверно, что …», «не», «если …, то …».</w:t>
            </w:r>
          </w:p>
          <w:p w:rsidR="00480FFE" w:rsidRPr="00291CFB" w:rsidRDefault="00291CFB" w:rsidP="00291CFB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5" w:name="h.3dy6vkm"/>
            <w:bookmarkEnd w:id="5"/>
            <w:r w:rsidRPr="00291CFB">
              <w:rPr>
                <w:rStyle w:val="c8"/>
                <w:color w:val="000000"/>
              </w:rPr>
              <w:t xml:space="preserve">Построение способов решения текстовых задач. </w:t>
            </w:r>
            <w:r w:rsidRPr="00291CFB">
              <w:rPr>
                <w:rStyle w:val="c8"/>
                <w:color w:val="000000"/>
              </w:rPr>
              <w:lastRenderedPageBreak/>
              <w:t>Знакомство с задачами логического характера и способами их решения.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480FFE" w:rsidRPr="00291CFB" w:rsidTr="00291CFB">
        <w:trPr>
          <w:trHeight w:val="2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782FD8" w:rsidP="00291CFB">
            <w:pPr>
              <w:spacing w:after="0" w:line="240" w:lineRule="auto"/>
              <w:ind w:firstLine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291CFB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информацией и анализ данных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1CFB" w:rsidRPr="00291CFB" w:rsidRDefault="00291CFB" w:rsidP="00291CFB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Операция. Объект и результат операции.</w:t>
            </w:r>
          </w:p>
          <w:p w:rsidR="00291CFB" w:rsidRPr="00291CFB" w:rsidRDefault="00291CFB" w:rsidP="00291CFB">
            <w:pPr>
              <w:pStyle w:val="c6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Чтение и заполнение таблицы. Анализ данных таблицы.</w:t>
            </w:r>
          </w:p>
          <w:p w:rsidR="00291CFB" w:rsidRPr="00291CFB" w:rsidRDefault="00291CFB" w:rsidP="00291CFB">
            <w:pPr>
              <w:pStyle w:val="c6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Составление последовательности (цепочки) предметов, чисел, фигур и др. по заданному правилу.</w:t>
            </w:r>
          </w:p>
          <w:p w:rsidR="00291CFB" w:rsidRPr="00291CFB" w:rsidRDefault="00291CFB" w:rsidP="00291CFB">
            <w:pPr>
              <w:pStyle w:val="c6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Сбор и представление информации в справочниках, энциклопедиях, интернет-источниках о продолжительности жизни различных животных и растений, их размерах, составление по полученным данным задач на все четыре арифметических действия, выбор лучших задач и составление «Задачника класса».</w:t>
            </w:r>
          </w:p>
          <w:p w:rsidR="00480FFE" w:rsidRPr="00291CFB" w:rsidRDefault="00291CFB" w:rsidP="00291CFB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1CFB">
              <w:rPr>
                <w:rStyle w:val="c8"/>
                <w:color w:val="000000"/>
              </w:rPr>
              <w:t>Обобщение и систематизация знаний, полученных во 2 классе.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FFE" w:rsidRPr="00291CFB" w:rsidRDefault="00043C34" w:rsidP="00291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67248" w:rsidRPr="00291CFB" w:rsidTr="00291CFB">
        <w:trPr>
          <w:trHeight w:val="285"/>
        </w:trPr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248" w:rsidRPr="00291CFB" w:rsidRDefault="00167248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248" w:rsidRPr="00291CFB" w:rsidRDefault="007A6103" w:rsidP="00291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</w:tr>
      <w:tr w:rsidR="00167248" w:rsidRPr="00291CFB" w:rsidTr="00291CFB">
        <w:trPr>
          <w:trHeight w:val="285"/>
        </w:trPr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248" w:rsidRPr="00291CFB" w:rsidRDefault="00167248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248" w:rsidRPr="00291CFB" w:rsidRDefault="007A6103" w:rsidP="00291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67248" w:rsidRPr="00291CFB" w:rsidTr="00291CFB">
        <w:trPr>
          <w:trHeight w:val="285"/>
        </w:trPr>
        <w:tc>
          <w:tcPr>
            <w:tcW w:w="8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248" w:rsidRPr="00291CFB" w:rsidRDefault="00167248" w:rsidP="00291C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248" w:rsidRPr="00291CFB" w:rsidRDefault="00C27E31" w:rsidP="00291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C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A61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962E7" w:rsidRPr="00DC3C1F" w:rsidRDefault="00B962E7" w:rsidP="00291C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77E6D" w:rsidRDefault="006045F8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3C1F">
        <w:rPr>
          <w:rFonts w:ascii="Times New Roman" w:hAnsi="Times New Roman"/>
          <w:bCs/>
          <w:sz w:val="24"/>
          <w:szCs w:val="24"/>
        </w:rPr>
        <w:t>П</w:t>
      </w:r>
      <w:r w:rsidR="00B82792" w:rsidRPr="00DC3C1F">
        <w:rPr>
          <w:rFonts w:ascii="Times New Roman" w:hAnsi="Times New Roman"/>
          <w:bCs/>
          <w:sz w:val="24"/>
          <w:szCs w:val="24"/>
        </w:rPr>
        <w:t>ромежуточная аттестация без аттестационных испытаний в форме учета  результатов текущего ко</w:t>
      </w:r>
      <w:r w:rsidR="00A201C4" w:rsidRPr="00DC3C1F">
        <w:rPr>
          <w:rFonts w:ascii="Times New Roman" w:hAnsi="Times New Roman"/>
          <w:bCs/>
          <w:sz w:val="24"/>
          <w:szCs w:val="24"/>
        </w:rPr>
        <w:t xml:space="preserve">нтроля по четвертям </w:t>
      </w:r>
      <w:r w:rsidR="00B82792" w:rsidRPr="00DC3C1F">
        <w:rPr>
          <w:rFonts w:ascii="Times New Roman" w:hAnsi="Times New Roman"/>
          <w:bCs/>
          <w:sz w:val="24"/>
          <w:szCs w:val="24"/>
        </w:rPr>
        <w:t xml:space="preserve"> и  фиксируется в виде годовой отметки. </w:t>
      </w: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91CFB" w:rsidRDefault="00291CFB" w:rsidP="00782F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6E65" w:rsidRDefault="00FE6E65" w:rsidP="004834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F37E7" w:rsidRDefault="009F37E7" w:rsidP="004834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34B4" w:rsidRPr="00782FD8" w:rsidRDefault="004834B4" w:rsidP="004834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0792" w:rsidRPr="00F72D64" w:rsidRDefault="00220792" w:rsidP="00220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D64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72D64">
        <w:rPr>
          <w:rFonts w:ascii="Times New Roman" w:hAnsi="Times New Roman"/>
          <w:b/>
          <w:sz w:val="28"/>
          <w:szCs w:val="28"/>
        </w:rPr>
        <w:t>. КАЛЕНДАРНО-ТЕМАТИЧЕСКОЕ ПЛАНИРОВАНИЕ</w:t>
      </w:r>
    </w:p>
    <w:p w:rsidR="00B962E7" w:rsidRPr="002E1488" w:rsidRDefault="00B962E7" w:rsidP="002E1488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851"/>
        <w:gridCol w:w="4110"/>
        <w:gridCol w:w="2127"/>
        <w:gridCol w:w="2268"/>
      </w:tblGrid>
      <w:tr w:rsidR="00A46EAD" w:rsidRPr="00FE6E65" w:rsidTr="00A46EA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FE6E65" w:rsidRDefault="00A46EAD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A46EAD" w:rsidRPr="00FE6E65" w:rsidRDefault="00A46EAD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FE6E65" w:rsidRDefault="00A46EAD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FE6E65" w:rsidRDefault="00A46EAD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FE6E65" w:rsidRDefault="00A46EAD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FE6E65" w:rsidRDefault="00A46EAD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Возможные ЭОР/ЦОР</w:t>
            </w:r>
          </w:p>
          <w:p w:rsidR="00A46EAD" w:rsidRPr="00FE6E65" w:rsidRDefault="00A46EAD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szCs w:val="24"/>
                <w:lang w:eastAsia="en-US"/>
              </w:rPr>
              <w:t>ОБОРУДОВАНИЕ</w:t>
            </w:r>
          </w:p>
        </w:tc>
      </w:tr>
      <w:tr w:rsidR="00A46EAD" w:rsidRPr="00FE6E65" w:rsidTr="00A46EAD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FE6E65" w:rsidRDefault="00A46EAD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1 четверть – </w:t>
            </w:r>
            <w:r w:rsidR="00DC59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  <w:r w:rsidRPr="00FE6E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  <w:r w:rsidR="000404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B32C3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2,5,6,9,10)</w:t>
            </w: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1 классе. </w:t>
            </w:r>
          </w:p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Цепочки. Калькулятор.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E8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EA79E8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«Числа до 100»</w:t>
            </w:r>
            <w:r w:rsidR="00E36DB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36DB2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2C08E9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«Решение задач»</w:t>
            </w:r>
          </w:p>
          <w:p w:rsidR="002C08E9" w:rsidRDefault="002C08E9" w:rsidP="002C08E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Моде</w:t>
            </w:r>
            <w:r w:rsidR="00723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ль-аппликация демонстрационная</w:t>
            </w: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Касса цифр, букв, знаков и фигур с набором интерактивных таблиц.</w:t>
            </w:r>
          </w:p>
          <w:p w:rsidR="002C08E9" w:rsidRPr="002C08E9" w:rsidRDefault="002C08E9" w:rsidP="002C08E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35902" w:rsidRPr="002C08E9" w:rsidRDefault="002C08E9" w:rsidP="00DA26BC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Устные приемы сложения и вычитания в пределах сотни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1. Образование и название чисел второго десятка. </w:t>
            </w:r>
          </w:p>
          <w:p w:rsidR="00935902" w:rsidRPr="002C08E9" w:rsidRDefault="002C08E9" w:rsidP="002C08E9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2. Точка, луч, линия. 6. Компоненты сложения. 7. Решение задач. 8. Компоненты вычитания. </w:t>
            </w:r>
          </w:p>
          <w:p w:rsidR="002C08E9" w:rsidRPr="002C08E9" w:rsidRDefault="002C08E9" w:rsidP="00DA26BC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1. Сложение с переходом через десяток. 2. Вычитание с переходом через десяток.</w:t>
            </w:r>
          </w:p>
          <w:p w:rsidR="002C08E9" w:rsidRPr="002C08E9" w:rsidRDefault="002C08E9" w:rsidP="002C08E9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Геометрические фигуры и величины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1. Точки. Линии.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Многоугольники. </w:t>
            </w: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Точка. Прямая и кривая линии.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Пересекающиеся и параллельные прямые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чисел. Сложение вида: 21+9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Сложение двузначных чисел вида:</w:t>
            </w:r>
          </w:p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21 + 39</w:t>
            </w:r>
          </w:p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 по теме: «Сложение двузначных чисел»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вида:   </w:t>
            </w:r>
          </w:p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40 - 8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AD5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Вычитание двузначных чисел вида:  </w:t>
            </w:r>
          </w:p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40 –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FE39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9E8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по частям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Сложение двузначных чисел с переходом через разряд 36 + 7, </w:t>
            </w:r>
          </w:p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36 + 17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Сложение по частям: 18+5, 18+25</w:t>
            </w:r>
          </w:p>
          <w:p w:rsidR="00EA79E8" w:rsidRPr="00AD5DA2" w:rsidRDefault="00EA79E8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DA2">
              <w:rPr>
                <w:rFonts w:ascii="Times New Roman" w:hAnsi="Times New Roman"/>
                <w:b/>
                <w:sz w:val="24"/>
                <w:szCs w:val="24"/>
              </w:rPr>
              <w:t>Самостоятельн</w:t>
            </w:r>
            <w:r w:rsidR="00FE3961">
              <w:rPr>
                <w:rFonts w:ascii="Times New Roman" w:hAnsi="Times New Roman"/>
                <w:b/>
                <w:sz w:val="24"/>
                <w:szCs w:val="24"/>
              </w:rPr>
              <w:t>ая работа № 2 по теме: «Вычитание</w:t>
            </w:r>
            <w:r w:rsidRPr="00AD5DA2">
              <w:rPr>
                <w:rFonts w:ascii="Times New Roman" w:hAnsi="Times New Roman"/>
                <w:b/>
                <w:sz w:val="24"/>
                <w:szCs w:val="24"/>
              </w:rPr>
              <w:t xml:space="preserve"> двузначны</w:t>
            </w:r>
            <w:r w:rsidR="00FE3961">
              <w:rPr>
                <w:rFonts w:ascii="Times New Roman" w:hAnsi="Times New Roman"/>
                <w:b/>
                <w:sz w:val="24"/>
                <w:szCs w:val="24"/>
              </w:rPr>
              <w:t>х чисел</w:t>
            </w:r>
            <w:r w:rsidRPr="00AD5D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Вычитание двузначных чисел с переходом через разряд 32 – 5, 32-15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FE39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9E8" w:rsidRPr="00FE3961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Вычитание по частям: 41-3, 41-23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FE39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79E8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Приёмы устных вычислений: 73-19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961" w:rsidRPr="00FE6E65" w:rsidRDefault="00FE3961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3</w:t>
            </w:r>
            <w:r w:rsidRPr="00AD5DA2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«Сложение и вычитание двузначных чисел»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FE39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9E8" w:rsidRPr="00FE3961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вычислений: 58 + 25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«Сложение и вычитание двузначных чисел»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3409BE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</w:t>
            </w:r>
            <w:r w:rsidR="00EA79E8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79E8" w:rsidRPr="00FE6E65" w:rsidTr="00DA26BC">
        <w:trPr>
          <w:trHeight w:val="1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79E8" w:rsidRPr="00FE6E65" w:rsidRDefault="00EA79E8" w:rsidP="00DA2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9E8" w:rsidRPr="00FE6E65" w:rsidRDefault="00EA79E8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6EAD" w:rsidRPr="00FE6E65" w:rsidTr="00A46EA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FE6E65" w:rsidRDefault="00A46EAD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FE6E65" w:rsidRDefault="00A46EAD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FE6E65" w:rsidRDefault="00A46EAD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Сотня. Счёт сотнями.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FE6E65" w:rsidRDefault="00A46EAD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935902" w:rsidRPr="00FE6E65" w:rsidRDefault="00E36DB2" w:rsidP="0093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</w:t>
            </w: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Метр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935902" w:rsidRPr="002C08E9" w:rsidRDefault="00E36DB2" w:rsidP="0093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«Единицы измерения длины»</w:t>
            </w:r>
          </w:p>
          <w:p w:rsidR="00935902" w:rsidRPr="00DA26BC" w:rsidRDefault="00935902" w:rsidP="00935902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Математические таблицы для начальной школы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6. Таблица мер длины.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Таблица метрических мер.</w:t>
            </w:r>
          </w:p>
          <w:p w:rsidR="00935902" w:rsidRPr="002C08E9" w:rsidRDefault="00935902" w:rsidP="00935902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</w:p>
          <w:p w:rsidR="00935902" w:rsidRPr="00935902" w:rsidRDefault="00935902" w:rsidP="00935902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Единицы длины. </w:t>
            </w: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Действия с единицами длины</w:t>
            </w:r>
          </w:p>
          <w:p w:rsidR="00E36DB2" w:rsidRPr="00AD5DA2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4</w:t>
            </w:r>
            <w:r w:rsidR="00E36DB2" w:rsidRPr="00AD5DA2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«Сотня. Счёт сотнями. Метр»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Название и запись трёхзначных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6E65">
              <w:rPr>
                <w:rFonts w:ascii="Times New Roman" w:hAnsi="Times New Roman"/>
                <w:sz w:val="24"/>
                <w:szCs w:val="24"/>
              </w:rPr>
              <w:t>Название, запись трёхзначны</w:t>
            </w:r>
            <w:r>
              <w:rPr>
                <w:rFonts w:ascii="Times New Roman" w:hAnsi="Times New Roman"/>
                <w:sz w:val="24"/>
                <w:szCs w:val="24"/>
              </w:rPr>
              <w:t>х чисел с нулём в разряде десятков</w:t>
            </w:r>
            <w:r w:rsidRPr="00FE6E6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«Решение задач»</w:t>
            </w:r>
          </w:p>
          <w:p w:rsidR="00723A45" w:rsidRDefault="00723A45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3A45" w:rsidRPr="002C08E9" w:rsidRDefault="00723A45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Устные приемы сложения и вычитания в пределах сотни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23A45" w:rsidRPr="002C08E9" w:rsidRDefault="00723A45" w:rsidP="00723A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Приемы устных вычислений. </w:t>
            </w:r>
          </w:p>
          <w:p w:rsidR="00723A45" w:rsidRPr="00FE6E65" w:rsidRDefault="00723A45" w:rsidP="00723A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Название, запись трёхзначных чисел с нулём в разряде единиц.  </w:t>
            </w:r>
          </w:p>
          <w:p w:rsidR="00E36DB2" w:rsidRPr="00AD5DA2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5</w:t>
            </w:r>
            <w:r w:rsidR="00E36DB2" w:rsidRPr="00AD5DA2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«Название и запись трёхзначных чисел»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Сравнение трёхзначных чисел.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FE39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3961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Запись трёхзначного числа в виде суммы разрядных слагаемых.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</w:t>
            </w:r>
            <w:r w:rsidR="00FE3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DB2" w:rsidRPr="00FE6E65" w:rsidRDefault="0049767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6</w:t>
            </w:r>
            <w:r w:rsidR="00E36DB2" w:rsidRPr="00AD5DA2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«Сложение и вычитание трёхзначных чисел»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AD5DA2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Приёмы сложен</w:t>
            </w:r>
            <w:r>
              <w:rPr>
                <w:rFonts w:ascii="Times New Roman" w:hAnsi="Times New Roman"/>
                <w:sz w:val="24"/>
                <w:szCs w:val="24"/>
              </w:rPr>
              <w:t>ия трёхзначных чисел: 204+138, 162+153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Сложение трёхзначных чисел с переходом через разряд: 176+145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Сложение трёхзначных чисел  с переходом  через разряд: 167+45+308</w:t>
            </w:r>
          </w:p>
          <w:p w:rsidR="00E36DB2" w:rsidRPr="00AD5DA2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7</w:t>
            </w:r>
            <w:r w:rsidR="00E36DB2" w:rsidRPr="00AD5DA2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«Сложение трёхзначных чисел с переходом через разряд»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Вычитание трёхзначных чисел  с переходом через разряд: 243-114, 316-152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Вычитание трёхзначных чисел  с переходом через разряд: 231-145</w:t>
            </w:r>
          </w:p>
          <w:p w:rsidR="00E36DB2" w:rsidRPr="00AD5DA2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8</w:t>
            </w:r>
            <w:r w:rsidR="00E36DB2" w:rsidRPr="00AD5DA2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E36DB2" w:rsidRPr="00AD5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теме: «Вычитание трёхзначных чисел»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FE396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Вычитание трёхзначных чисел  с переходом через разряд: 300 – 156</w:t>
            </w:r>
            <w:r w:rsidRPr="00AD5D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 «Сложение и вычитание трёхзначных чисел»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597C" w:rsidRPr="00FE6E65" w:rsidTr="00A46EAD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7C" w:rsidRPr="00FE6E65" w:rsidRDefault="00DC597C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четверть </w:t>
            </w:r>
            <w:r w:rsidR="006C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C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31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</w:t>
            </w:r>
            <w:r w:rsidR="00B32C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(1,2,5,6,8,9,10)</w:t>
            </w: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CE65F2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92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</w:t>
            </w:r>
            <w:r>
              <w:rPr>
                <w:rFonts w:ascii="Times New Roman" w:hAnsi="Times New Roman"/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723A45" w:rsidRPr="00723A45" w:rsidRDefault="00E36DB2" w:rsidP="0072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</w:t>
            </w:r>
          </w:p>
          <w:p w:rsidR="00723A45" w:rsidRDefault="00723A45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Углы.</w:t>
            </w:r>
          </w:p>
          <w:p w:rsidR="00DA26BC" w:rsidRPr="00DA26BC" w:rsidRDefault="00DA26BC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3A45" w:rsidRDefault="00723A45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Геометрические фигуры и величины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23A45" w:rsidRPr="00FE6E65" w:rsidRDefault="00723A45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Угол. Виды углов.</w:t>
            </w:r>
          </w:p>
        </w:tc>
      </w:tr>
      <w:tr w:rsidR="00E36DB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4E4927" w:rsidRDefault="00E36DB2" w:rsidP="00217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Операции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Обратные операции. </w:t>
            </w:r>
          </w:p>
          <w:p w:rsidR="00E36DB2" w:rsidRPr="004E4927" w:rsidRDefault="0049767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9</w:t>
            </w:r>
            <w:r w:rsidR="00E36DB2"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«Операция. Обратная операция»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Прямая. Луч. Отрезок. </w:t>
            </w:r>
          </w:p>
          <w:p w:rsidR="00E36DB2" w:rsidRPr="004E4927" w:rsidRDefault="0049767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10</w:t>
            </w:r>
            <w:r w:rsidR="00E36DB2"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«Прямая. Луч. Отрезок»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BE4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Программа действий.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Программа действий. Алгоритм.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597C" w:rsidRPr="00FE6E65" w:rsidTr="00A46EA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7C" w:rsidRPr="00FE6E65" w:rsidRDefault="00DC597C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7C" w:rsidRPr="00FE6E65" w:rsidRDefault="00DC597C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7C" w:rsidRPr="00FE6E65" w:rsidRDefault="00DC597C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7BC">
              <w:rPr>
                <w:rFonts w:ascii="Times New Roman" w:hAnsi="Times New Roman"/>
                <w:sz w:val="24"/>
                <w:szCs w:val="24"/>
              </w:rPr>
              <w:t>Длина ломаной. Периметр.</w:t>
            </w:r>
            <w:r w:rsidRPr="00FE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7C" w:rsidRPr="00FE6E65" w:rsidRDefault="00DC597C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601079" w:rsidRPr="00601079" w:rsidRDefault="00E36DB2" w:rsidP="00601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«Периметр многоугольника»</w:t>
            </w:r>
          </w:p>
          <w:p w:rsidR="00601079" w:rsidRDefault="00601079" w:rsidP="00601079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Математика</w:t>
            </w:r>
          </w:p>
          <w:p w:rsidR="00601079" w:rsidRPr="002C08E9" w:rsidRDefault="00601079" w:rsidP="00601079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Периметр и площадь многоугольника.</w:t>
            </w:r>
          </w:p>
          <w:p w:rsidR="00601079" w:rsidRPr="00601079" w:rsidRDefault="00601079" w:rsidP="00601079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Геометрические фигуры и величины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Периметр многоугольника. </w:t>
            </w: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  <w:p w:rsidR="00E36DB2" w:rsidRPr="004E4927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="00497672">
              <w:rPr>
                <w:rFonts w:ascii="Times New Roman" w:hAnsi="Times New Roman"/>
                <w:b/>
                <w:sz w:val="24"/>
                <w:szCs w:val="24"/>
              </w:rPr>
              <w:t>работа № 11</w:t>
            </w:r>
            <w:r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«Программа действий. Периметр»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723A45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«Решение задач»</w:t>
            </w:r>
          </w:p>
          <w:p w:rsidR="00723A45" w:rsidRPr="002C08E9" w:rsidRDefault="00723A45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Устные приемы сложения и вычитания в пределах сотни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23A45" w:rsidRDefault="00723A45" w:rsidP="00723A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Приемы устных вычислений. </w:t>
            </w:r>
          </w:p>
          <w:p w:rsidR="00723A45" w:rsidRPr="002C08E9" w:rsidRDefault="00723A45" w:rsidP="00723A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3A45" w:rsidRPr="002C08E9" w:rsidRDefault="00723A45" w:rsidP="0072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sz w:val="24"/>
                <w:szCs w:val="24"/>
              </w:rPr>
              <w:t xml:space="preserve">Комплект таблиц. </w:t>
            </w:r>
            <w:r w:rsidRPr="002C08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действий</w:t>
            </w:r>
            <w:r w:rsidRPr="002C0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1. Порядок действий в выражениях без скобок.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2. Порядок действий в выражениях со скобками.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3. Порядок действий. </w:t>
            </w:r>
          </w:p>
          <w:p w:rsidR="00723A45" w:rsidRDefault="00723A45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23A45" w:rsidRDefault="00723A45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4. Углы. </w:t>
            </w:r>
          </w:p>
          <w:p w:rsidR="00723A45" w:rsidRPr="002C08E9" w:rsidRDefault="00723A45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3A45" w:rsidRPr="00723A45" w:rsidRDefault="00723A45" w:rsidP="00723A45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Геометрические фигуры и величины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4. Угол. Виды углов.</w:t>
            </w:r>
          </w:p>
        </w:tc>
      </w:tr>
      <w:tr w:rsidR="00E36DB2" w:rsidRPr="00FE6E65" w:rsidTr="00E36D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E36D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Порядок действий в выражениях.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Порядок действий в выражениях со скобками.  </w:t>
            </w:r>
          </w:p>
          <w:p w:rsidR="00E36DB2" w:rsidRPr="004E4927" w:rsidRDefault="0049767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12</w:t>
            </w:r>
            <w:r w:rsidR="00E36DB2"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«Выражение. Порядок </w:t>
            </w:r>
            <w:r w:rsidR="00217405">
              <w:rPr>
                <w:rFonts w:ascii="Times New Roman" w:hAnsi="Times New Roman"/>
                <w:b/>
                <w:sz w:val="24"/>
                <w:szCs w:val="24"/>
              </w:rPr>
              <w:t>действий в выражении</w:t>
            </w:r>
            <w:r w:rsidR="00E36DB2" w:rsidRPr="004E49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E36D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Программы с вопросами</w:t>
            </w:r>
            <w:r w:rsidR="00217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E36D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48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Угол.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21740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Прямой угол.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E36D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«Порядок действий в выражениях»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E36D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E36D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сложения. Переместительное.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сложения. Сочетательное.</w:t>
            </w:r>
          </w:p>
          <w:p w:rsidR="00E36DB2" w:rsidRPr="004E4927" w:rsidRDefault="0049767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13</w:t>
            </w:r>
            <w:r w:rsidR="00E36DB2"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«Свойства сложения»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E36D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Вычитание суммы из числа.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8D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Закрепление. Решение задач</w:t>
            </w:r>
          </w:p>
          <w:p w:rsidR="00E36DB2" w:rsidRPr="004E4927" w:rsidRDefault="0049767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14</w:t>
            </w:r>
            <w:r w:rsidR="00E36DB2"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«Вычитание суммы из числа»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E36DB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Вычитание числа из суммы.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Закрепление.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примеров.</w:t>
            </w:r>
          </w:p>
          <w:p w:rsidR="00E36DB2" w:rsidRPr="004E4927" w:rsidRDefault="00497672" w:rsidP="00F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</w:t>
            </w:r>
            <w:r w:rsidR="00E36D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6DB2"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«Вычитание числа из суммы»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«Решение задач»,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«Единицы измерения длины»,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«Площадь прямоугольника и квадрата»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Математические таблицы для начальной школы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6. Таблица мер длины. 8. Таблица измерения площадей. 9. Таблица метрических мер.</w:t>
            </w:r>
          </w:p>
          <w:p w:rsidR="00840A73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Математика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40A73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 Периметр и площадь многоугольника. </w:t>
            </w:r>
          </w:p>
          <w:p w:rsidR="00601079" w:rsidRPr="00840A73" w:rsidRDefault="00DA26BC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</w:t>
            </w:r>
            <w:r w:rsidR="00840A73"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плект таблиц. Геометрические фигуры и величины</w:t>
            </w:r>
            <w:r w:rsidR="00840A73"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40A73"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3. Площадь </w:t>
            </w:r>
            <w:r w:rsidR="00840A73"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геометрических фигур. 7. Единицы длины. Единицы массы. 8. Единицы площади.</w:t>
            </w: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Периметр.</w:t>
            </w:r>
          </w:p>
          <w:p w:rsidR="00E36DB2" w:rsidRPr="004E4927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16</w:t>
            </w:r>
            <w:r w:rsidR="00E36DB2"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«Прямоугольник. Квадрат»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Площадь фигур</w:t>
            </w:r>
            <w:r w:rsidR="00217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Единицы площади. Квадратный сантиметр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Единицы площади. Квадратный дециметр, 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E36DB2" w:rsidRPr="004E4927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17</w:t>
            </w:r>
            <w:r w:rsidR="00E36DB2" w:rsidRPr="004E4927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«Площадь фигур»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теме: «Вычитание суммы из числа и числа из суммы»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597C" w:rsidRPr="00FE6E65" w:rsidTr="00A46EAD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7C" w:rsidRPr="00FE6E65" w:rsidRDefault="00DC597C" w:rsidP="00FE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</w:t>
            </w:r>
            <w:r w:rsidR="00A2538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38D"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B32C34">
              <w:rPr>
                <w:rFonts w:ascii="Times New Roman" w:hAnsi="Times New Roman"/>
                <w:b/>
                <w:sz w:val="24"/>
                <w:szCs w:val="24"/>
              </w:rPr>
              <w:t xml:space="preserve"> (1,2,6,8,9,10)</w:t>
            </w: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«Решение задач»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Умножение и деление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1. Умножение и деление. </w:t>
            </w:r>
          </w:p>
          <w:p w:rsidR="00840A73" w:rsidRPr="002C08E9" w:rsidRDefault="00840A73" w:rsidP="00840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A2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Таблица умножения и деления. </w:t>
            </w:r>
          </w:p>
          <w:p w:rsidR="00840A73" w:rsidRPr="00DA26BC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Математические таблицы для начальной школы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1. Таблица Пифагора. 2. Таблица умножения. </w:t>
            </w:r>
          </w:p>
          <w:p w:rsidR="00840A73" w:rsidRPr="00DA26BC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5. Умножение. 6. Компоненты умножения. 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Однозначные и многозначные числа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0A73" w:rsidRPr="00FE6E65" w:rsidRDefault="00840A73" w:rsidP="0084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Умножение на однозначное число. </w:t>
            </w: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Компоненты умножения.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Связь между компонентами умножения.</w:t>
            </w:r>
          </w:p>
          <w:p w:rsidR="00E36DB2" w:rsidRPr="002B0E0D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18</w:t>
            </w:r>
            <w:r w:rsidR="00E36DB2" w:rsidRPr="002B0E0D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«Умножение»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  <w:r w:rsidR="00217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840A73" w:rsidRPr="00840A73" w:rsidRDefault="00E36DB2" w:rsidP="0084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«Площадь прямоугольника и квадрата»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Математика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6. Периметр и площадь многоугольника. </w:t>
            </w:r>
          </w:p>
          <w:p w:rsidR="00840A73" w:rsidRPr="00840A73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Геометрические фигуры и величины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3. Площадь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геометрических фигур. 8. Единицы площади.</w:t>
            </w: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DB2" w:rsidRPr="002B0E0D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19</w:t>
            </w:r>
            <w:r w:rsidR="00E36DB2" w:rsidRPr="002B0E0D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«Площадь прямоугольника. Пере</w:t>
            </w:r>
            <w:r w:rsidR="00E36DB2">
              <w:rPr>
                <w:rFonts w:ascii="Times New Roman" w:hAnsi="Times New Roman"/>
                <w:b/>
                <w:sz w:val="24"/>
                <w:szCs w:val="24"/>
              </w:rPr>
              <w:t>местительное свойство умножения</w:t>
            </w:r>
            <w:r w:rsidR="00E36DB2" w:rsidRPr="002B0E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Умножение на 0 и на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«Решение задач»</w:t>
            </w:r>
          </w:p>
          <w:p w:rsidR="00840A73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Умножение и деление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3. Умножение и деление с единицей и нулем. 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Математические таблицы для начальной школы</w:t>
            </w:r>
          </w:p>
          <w:p w:rsidR="00840A73" w:rsidRPr="00840A73" w:rsidRDefault="00840A73" w:rsidP="00840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Таблица "свойства суммы, разности, произведения, частного".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840A73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4. Углы. 5. Умножение. 6. Компоненты умножения. 7. Компоненты деления. 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0A73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Математика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1. Увеличение и уменьшение чисел. 2. Уравне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ния. 3. Действия с числом нуль.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Письменное умножение. 8. Письменное деление.</w:t>
            </w: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40A73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40A73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Геометрические фигуры и величины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4. Угол. Виды углов. 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Однозначные и многозначные числа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0A73" w:rsidRPr="00FE6E65" w:rsidRDefault="00840A73" w:rsidP="0084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Умножение на однозначное число. 7. Деление на однозначное число.</w:t>
            </w: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Умножение числа 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Умножение на 2. </w:t>
            </w:r>
          </w:p>
          <w:p w:rsidR="00E36DB2" w:rsidRPr="002B0E0D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20</w:t>
            </w:r>
            <w:r w:rsidR="00E36DB2" w:rsidRPr="002B0E0D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«Умножение на 0 и на 1. Таблица умножения на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Деление. </w:t>
            </w:r>
            <w:r w:rsidRPr="00FE6E65">
              <w:rPr>
                <w:rFonts w:ascii="Times New Roman" w:hAnsi="Times New Roman"/>
                <w:sz w:val="24"/>
                <w:szCs w:val="24"/>
              </w:rPr>
              <w:t>Компоненты 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Связь между компонентами деления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Деление с 0 и 1. </w:t>
            </w:r>
          </w:p>
          <w:p w:rsidR="00E36DB2" w:rsidRPr="002B0E0D" w:rsidRDefault="0049767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21</w:t>
            </w:r>
            <w:r w:rsidR="00E36DB2" w:rsidRPr="002B0E0D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«Деление. Частные случаи деления»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8F0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у</w:t>
            </w: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множением и делением.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Связь умножения и деления.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217405" w:rsidRDefault="00E36DB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Виды 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74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217405" w:rsidRDefault="00217405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</w:t>
            </w:r>
            <w:r w:rsidR="00E36DB2" w:rsidRPr="00FE6E65">
              <w:rPr>
                <w:rFonts w:ascii="Times New Roman" w:hAnsi="Times New Roman"/>
                <w:sz w:val="24"/>
                <w:szCs w:val="24"/>
              </w:rPr>
              <w:t>Виды деления</w:t>
            </w:r>
            <w:r w:rsidR="00E36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теме: «Таблица умножения на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Таблица умножения на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485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Виды углов</w:t>
            </w:r>
            <w:r>
              <w:rPr>
                <w:rFonts w:ascii="Times New Roman" w:hAnsi="Times New Roman"/>
                <w:sz w:val="24"/>
                <w:szCs w:val="24"/>
              </w:rPr>
              <w:t>. Прямой угол.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Острый и прямой угол.</w:t>
            </w:r>
          </w:p>
          <w:p w:rsidR="00E36DB2" w:rsidRPr="008F0FC1" w:rsidRDefault="005C1830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22</w:t>
            </w:r>
            <w:r w:rsidR="00E36DB2" w:rsidRPr="008F0FC1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«Таблица умножения на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6C1">
              <w:rPr>
                <w:rFonts w:ascii="Times New Roman" w:hAnsi="Times New Roman"/>
                <w:sz w:val="24"/>
                <w:szCs w:val="24"/>
              </w:rPr>
              <w:t>Таблица умножения на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B2" w:rsidRPr="004856C1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уравнений с использованием графических моделей.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Комментирование решения уравнений.</w:t>
            </w:r>
          </w:p>
          <w:p w:rsidR="00E36DB2" w:rsidRPr="008F0FC1" w:rsidRDefault="005C1830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23</w:t>
            </w:r>
            <w:r w:rsidR="00E36DB2" w:rsidRPr="008F0FC1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«Решение уравнений»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4856C1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6C1">
              <w:rPr>
                <w:rFonts w:ascii="Times New Roman" w:hAnsi="Times New Roman"/>
                <w:sz w:val="24"/>
                <w:szCs w:val="24"/>
              </w:rPr>
              <w:t>Порядок действий в выражениях без скобок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4856C1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6C1">
              <w:rPr>
                <w:rFonts w:ascii="Times New Roman" w:hAnsi="Times New Roman"/>
                <w:sz w:val="24"/>
                <w:szCs w:val="24"/>
              </w:rPr>
              <w:t xml:space="preserve">Порядок действий в выражениях со скобками.  </w:t>
            </w:r>
          </w:p>
          <w:p w:rsidR="00E36DB2" w:rsidRPr="008F0FC1" w:rsidRDefault="005C1830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24</w:t>
            </w:r>
            <w:r w:rsidR="00E36DB2" w:rsidRPr="008F0FC1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«Таблица умножения на 4. Увеличение и уменьшение в несколько раз»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2B0E0D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0D">
              <w:rPr>
                <w:rFonts w:ascii="Times New Roman" w:hAnsi="Times New Roman"/>
                <w:sz w:val="24"/>
                <w:szCs w:val="24"/>
              </w:rPr>
              <w:t>Таблица умножения на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2B0E0D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2B0E0D">
              <w:rPr>
                <w:rFonts w:ascii="Times New Roman" w:hAnsi="Times New Roman"/>
                <w:sz w:val="24"/>
                <w:szCs w:val="24"/>
              </w:rPr>
              <w:t>в несколько раз.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0E0D">
              <w:rPr>
                <w:rFonts w:ascii="Times New Roman" w:hAnsi="Times New Roman"/>
                <w:sz w:val="24"/>
                <w:szCs w:val="24"/>
              </w:rPr>
              <w:t>меньшение в несколько раз.</w:t>
            </w:r>
          </w:p>
          <w:p w:rsidR="00217405" w:rsidRPr="002B0E0D" w:rsidRDefault="005C1830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25</w:t>
            </w:r>
            <w:r w:rsidR="00217405" w:rsidRPr="008F0FC1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217405" w:rsidRPr="008F0F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теме: «Таблица умножения на 5. Порядок действий в выражениях без скобок»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21740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0D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в несколько раз</w:t>
            </w:r>
            <w:r w:rsidR="002174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теме: «Таблица умножения на 4 и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A2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21740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Таблица умножения на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Кратное 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405" w:rsidRPr="00FE6E65" w:rsidRDefault="005C1830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26</w:t>
            </w:r>
            <w:r w:rsidR="00217405" w:rsidRPr="008F0FC1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«Таблица умножения на 6. Порядок действий в выражениях со скобками»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Таблица умножения и деления на 7</w:t>
            </w:r>
          </w:p>
          <w:p w:rsidR="00E36DB2" w:rsidRPr="008F0FC1" w:rsidRDefault="00E36DB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 w:rsidR="005C1830">
              <w:rPr>
                <w:rFonts w:ascii="Times New Roman" w:hAnsi="Times New Roman"/>
                <w:b/>
                <w:sz w:val="24"/>
                <w:szCs w:val="24"/>
              </w:rPr>
              <w:t>стоятельная работа № 27</w:t>
            </w:r>
            <w:r w:rsidRPr="008F0FC1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«Таблица умножения на 7. Кратное сравнение»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FC1" w:rsidRPr="00FE6E65" w:rsidTr="000404DD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C1" w:rsidRPr="00FE6E65" w:rsidRDefault="008F0FC1" w:rsidP="008F0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 четверть </w:t>
            </w:r>
            <w:r w:rsidR="00BE13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</w:t>
            </w:r>
            <w:r w:rsidRPr="00FE6E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E13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32 </w:t>
            </w:r>
            <w:r w:rsidRPr="00FE6E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</w:t>
            </w:r>
            <w:r w:rsidR="00BE13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="00B32C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(1,2,5,6,8,9,10)</w:t>
            </w: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«Решение задач»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Умножение и деление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0A73" w:rsidRPr="00DA26BC" w:rsidRDefault="00840A73" w:rsidP="00DA26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Решение задач.</w:t>
            </w:r>
          </w:p>
          <w:p w:rsidR="00840A73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3. Прямые и обратные задачи. 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Компоненты умножения. 7. Компоненты деления. </w:t>
            </w:r>
          </w:p>
          <w:p w:rsidR="00840A73" w:rsidRPr="00DA26BC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Математика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1. Увеличение и уменьшение чисел. 4. Умножение и деление суммы на число. 7. Письменное умножение. 8. Письменное деление.</w:t>
            </w: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40A73" w:rsidRPr="002C08E9" w:rsidRDefault="00840A73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Однозначные и многозначные </w:t>
            </w: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числа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0A73" w:rsidRPr="00FE6E65" w:rsidRDefault="00840A73" w:rsidP="0084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Таблица разрядов и классов.</w:t>
            </w: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Таблица умножения на 8 и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DB2" w:rsidRPr="00BE139E" w:rsidRDefault="005C1830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28</w:t>
            </w:r>
            <w:r w:rsidR="00E36DB2" w:rsidRPr="00BE139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«Таблица умножения на 8  и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Тысяча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/>
                <w:sz w:val="24"/>
                <w:szCs w:val="24"/>
              </w:rPr>
              <w:t>пление изученного. Порядок действий в выражениях.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BE139E" w:rsidRDefault="00E36DB2" w:rsidP="00BE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Умножение и деление на 10 и на 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BE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Действия с круглыми числами.</w:t>
            </w:r>
          </w:p>
          <w:p w:rsidR="00E36DB2" w:rsidRPr="00FE6E65" w:rsidRDefault="005C1830" w:rsidP="00BE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№29</w:t>
            </w:r>
            <w:r w:rsidR="00E36DB2" w:rsidRPr="00BE139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«Умножение и деление на 10 и на 100»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Свойства умножения.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Умножение круглых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DB2" w:rsidRPr="00BE139E" w:rsidRDefault="005C1830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30</w:t>
            </w:r>
            <w:r w:rsidR="00E36DB2" w:rsidRPr="00BE139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«Объём фигуры. Свойство сложения»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Деление круглых чисел.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6DB2" w:rsidRPr="00217405" w:rsidRDefault="00217405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  <w:r w:rsidR="00E36DB2" w:rsidRPr="00FE6E65">
              <w:rPr>
                <w:rFonts w:ascii="Times New Roman" w:hAnsi="Times New Roman"/>
                <w:sz w:val="24"/>
                <w:szCs w:val="24"/>
              </w:rPr>
              <w:t xml:space="preserve">Деление круглых чисел </w:t>
            </w:r>
            <w:r w:rsidR="00E36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BE139E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теме: «Таблица умножения»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Единицы длины. Миллиметр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E36DB2" w:rsidRDefault="00E36DB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«Единицы измерения длины»</w:t>
            </w:r>
          </w:p>
          <w:p w:rsidR="00DA26BC" w:rsidRPr="00DA26BC" w:rsidRDefault="00DA26BC" w:rsidP="00DA26BC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Математические таблицы для начальной школы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6. Таблица мер длины. 7</w:t>
            </w:r>
          </w:p>
          <w:p w:rsidR="00DA26BC" w:rsidRPr="002C08E9" w:rsidRDefault="00DA26BC" w:rsidP="00DA26BC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3. Прямые и обратные задачи.</w:t>
            </w:r>
          </w:p>
          <w:p w:rsidR="00DA26BC" w:rsidRPr="00FE6E65" w:rsidRDefault="00DA26BC" w:rsidP="00DA26BC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Геометрические фигуры и величины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7. Единицы длины. </w:t>
            </w:r>
          </w:p>
        </w:tc>
      </w:tr>
      <w:tr w:rsidR="00E36DB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2" w:rsidRPr="00FE6E65" w:rsidRDefault="00E36DB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Единицы длины. Километр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2" w:rsidRPr="00FE6E65" w:rsidRDefault="00E36DB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02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A02" w:rsidRPr="00FE6E65" w:rsidRDefault="002C7A02" w:rsidP="00217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31</w:t>
            </w:r>
            <w:r w:rsidRPr="00BE139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«Внетабличное умножение»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02" w:rsidRDefault="002C7A0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РЭШ,</w:t>
            </w:r>
          </w:p>
          <w:p w:rsidR="002C7A02" w:rsidRDefault="002C7A0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«Арифметические действия»,</w:t>
            </w:r>
          </w:p>
          <w:p w:rsidR="002C7A02" w:rsidRDefault="002C7A02" w:rsidP="00E3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ИУП «Решение задач»</w:t>
            </w:r>
          </w:p>
          <w:p w:rsidR="002C7A02" w:rsidRPr="002C08E9" w:rsidRDefault="002C7A02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Умножение и деление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7A02" w:rsidRPr="002C08E9" w:rsidRDefault="002C7A02" w:rsidP="00840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Деление с остатком.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5. Приемы внетабличного умножения.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6. Приемы внетабличного деления дву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значного числа на однозначное. </w:t>
            </w:r>
          </w:p>
          <w:p w:rsidR="002C7A02" w:rsidRPr="002C08E9" w:rsidRDefault="002C7A02" w:rsidP="00840A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Решение задач.</w:t>
            </w:r>
          </w:p>
          <w:p w:rsidR="002C7A02" w:rsidRPr="002C08E9" w:rsidRDefault="002C7A02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Комплект таблиц. Математические таблицы для начальной школы</w:t>
            </w:r>
          </w:p>
          <w:p w:rsidR="002C7A02" w:rsidRPr="002C08E9" w:rsidRDefault="002C7A02" w:rsidP="00DA26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Таблица "свойства суммы, разн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ости, произведения, частного". </w:t>
            </w:r>
          </w:p>
          <w:p w:rsidR="002C7A02" w:rsidRDefault="002C7A02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Комплект таблиц. Математика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1. Увеличение и уменьшение чисел. 4. Умножение и деление суммы на число. 5. Деление с остатком. </w:t>
            </w:r>
          </w:p>
          <w:p w:rsidR="002C7A02" w:rsidRPr="00840A73" w:rsidRDefault="002C7A02" w:rsidP="00840A73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08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Комплект таблиц. Математика </w:t>
            </w:r>
            <w:r w:rsidRPr="002C08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7. Приемы письменного деления с остатком.</w:t>
            </w:r>
          </w:p>
        </w:tc>
      </w:tr>
      <w:tr w:rsidR="002C7A0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A02" w:rsidRPr="00C1171A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A02" w:rsidRPr="0021740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комплексная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39464A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464A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 «Внетабличное умножение»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2154" w:rsidRPr="00FE6E65" w:rsidTr="002C3850">
        <w:trPr>
          <w:trHeight w:val="5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2154" w:rsidRPr="00FE6E65" w:rsidRDefault="00082154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2154" w:rsidRPr="00FE6E65" w:rsidRDefault="00082154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2154" w:rsidRDefault="00082154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  <w:p w:rsidR="00082154" w:rsidRPr="00FE6E65" w:rsidRDefault="00082154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Деление подбором частного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2154" w:rsidRPr="00FE6E65" w:rsidRDefault="00082154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2154" w:rsidRPr="00FE6E65" w:rsidRDefault="00082154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425F9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02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 Внетабличное деление.</w:t>
            </w:r>
          </w:p>
          <w:p w:rsidR="002C7A02" w:rsidRPr="00BE139E" w:rsidRDefault="002C7A0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32</w:t>
            </w:r>
            <w:r w:rsidRPr="00BE139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«Внетабличное деление»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2C7A0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2C7A02" w:rsidRDefault="002C7A0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A0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2C7A0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A02" w:rsidRPr="002C7A02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0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2C7A0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2C7A02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02" w:rsidRPr="00BE139E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02" w:rsidRPr="00FE6E65" w:rsidRDefault="002C7A02" w:rsidP="002C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Алгоритм деления с остатком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A02" w:rsidRPr="00FE6E65" w:rsidRDefault="002C7A02" w:rsidP="002C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33</w:t>
            </w:r>
            <w:r w:rsidRPr="00BE139E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«Деление с остатком. Единицы длины»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21740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A02" w:rsidRPr="00FE6E65" w:rsidRDefault="002C7A02" w:rsidP="00040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A02" w:rsidRPr="0021740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Меры времени: сутки, час минута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A02" w:rsidRPr="00FE6E65" w:rsidTr="0049767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2" w:rsidRPr="00FE6E65" w:rsidRDefault="002C7A02" w:rsidP="00FE6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65">
              <w:rPr>
                <w:rFonts w:ascii="Times New Roman" w:hAnsi="Times New Roman"/>
                <w:sz w:val="24"/>
                <w:szCs w:val="24"/>
              </w:rPr>
              <w:t>Древо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6E6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FE6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изученного.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02" w:rsidRPr="00FE6E65" w:rsidRDefault="002C7A02" w:rsidP="00FE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04DD" w:rsidRPr="002E1488" w:rsidTr="000404DD"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DD" w:rsidRPr="00CC7CBA" w:rsidRDefault="000404DD" w:rsidP="000404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7C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DD" w:rsidRPr="002E1488" w:rsidRDefault="000404DD" w:rsidP="000404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8215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  <w:tr w:rsidR="000404DD" w:rsidRPr="002E1488" w:rsidTr="000404DD"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DD" w:rsidRPr="00CC7CBA" w:rsidRDefault="000404DD" w:rsidP="000404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7C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Оценочные процедуры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DD" w:rsidRPr="002E1488" w:rsidRDefault="000404DD" w:rsidP="000404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</w:tbl>
    <w:p w:rsidR="00C510C5" w:rsidRPr="00024469" w:rsidRDefault="00C510C5" w:rsidP="00FE6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510C5" w:rsidRPr="00024469" w:rsidSect="009D27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6A" w:rsidRDefault="0040336A" w:rsidP="00B82792">
      <w:pPr>
        <w:spacing w:after="0" w:line="240" w:lineRule="auto"/>
      </w:pPr>
      <w:r>
        <w:separator/>
      </w:r>
    </w:p>
  </w:endnote>
  <w:endnote w:type="continuationSeparator" w:id="0">
    <w:p w:rsidR="0040336A" w:rsidRDefault="0040336A" w:rsidP="00B8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6A" w:rsidRDefault="0040336A" w:rsidP="00B82792">
      <w:pPr>
        <w:spacing w:after="0" w:line="240" w:lineRule="auto"/>
      </w:pPr>
      <w:r>
        <w:separator/>
      </w:r>
    </w:p>
  </w:footnote>
  <w:footnote w:type="continuationSeparator" w:id="0">
    <w:p w:rsidR="0040336A" w:rsidRDefault="0040336A" w:rsidP="00B8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342"/>
    <w:multiLevelType w:val="hybridMultilevel"/>
    <w:tmpl w:val="F8F697F2"/>
    <w:lvl w:ilvl="0" w:tplc="53C2CB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C23DE"/>
    <w:multiLevelType w:val="hybridMultilevel"/>
    <w:tmpl w:val="6DB67482"/>
    <w:lvl w:ilvl="0" w:tplc="525CE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63AC"/>
    <w:multiLevelType w:val="multilevel"/>
    <w:tmpl w:val="F732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825F51"/>
    <w:multiLevelType w:val="multilevel"/>
    <w:tmpl w:val="F3F0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9251A3"/>
    <w:multiLevelType w:val="hybridMultilevel"/>
    <w:tmpl w:val="5B706032"/>
    <w:lvl w:ilvl="0" w:tplc="88E08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13E8"/>
    <w:multiLevelType w:val="hybridMultilevel"/>
    <w:tmpl w:val="1D5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3F0C"/>
    <w:multiLevelType w:val="hybridMultilevel"/>
    <w:tmpl w:val="C90A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739A"/>
    <w:multiLevelType w:val="multilevel"/>
    <w:tmpl w:val="647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867648"/>
    <w:multiLevelType w:val="hybridMultilevel"/>
    <w:tmpl w:val="B4A8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6A61"/>
    <w:multiLevelType w:val="hybridMultilevel"/>
    <w:tmpl w:val="4C36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D2304"/>
    <w:multiLevelType w:val="multilevel"/>
    <w:tmpl w:val="FC0A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E6692A"/>
    <w:multiLevelType w:val="hybridMultilevel"/>
    <w:tmpl w:val="BDBC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BE3"/>
    <w:multiLevelType w:val="multilevel"/>
    <w:tmpl w:val="150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A267A2"/>
    <w:multiLevelType w:val="multilevel"/>
    <w:tmpl w:val="E6386D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8D1281"/>
    <w:multiLevelType w:val="hybridMultilevel"/>
    <w:tmpl w:val="36E2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E496D"/>
    <w:multiLevelType w:val="multilevel"/>
    <w:tmpl w:val="30C8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EF3"/>
    <w:rsid w:val="000021EA"/>
    <w:rsid w:val="00010B60"/>
    <w:rsid w:val="00023079"/>
    <w:rsid w:val="00024469"/>
    <w:rsid w:val="000260AF"/>
    <w:rsid w:val="000404DD"/>
    <w:rsid w:val="00043C34"/>
    <w:rsid w:val="00056E7B"/>
    <w:rsid w:val="00061B25"/>
    <w:rsid w:val="00082154"/>
    <w:rsid w:val="000B1689"/>
    <w:rsid w:val="000B3BA1"/>
    <w:rsid w:val="000B4529"/>
    <w:rsid w:val="000C13A2"/>
    <w:rsid w:val="000E3B5C"/>
    <w:rsid w:val="001042F9"/>
    <w:rsid w:val="00131FE7"/>
    <w:rsid w:val="00140CA5"/>
    <w:rsid w:val="00151C8D"/>
    <w:rsid w:val="00163914"/>
    <w:rsid w:val="00167248"/>
    <w:rsid w:val="00171F71"/>
    <w:rsid w:val="00174549"/>
    <w:rsid w:val="0017688C"/>
    <w:rsid w:val="00180611"/>
    <w:rsid w:val="001A5B69"/>
    <w:rsid w:val="001B0AE8"/>
    <w:rsid w:val="001C5FAC"/>
    <w:rsid w:val="001C715E"/>
    <w:rsid w:val="001E6B7F"/>
    <w:rsid w:val="001E6E5D"/>
    <w:rsid w:val="00201563"/>
    <w:rsid w:val="002103C3"/>
    <w:rsid w:val="00217405"/>
    <w:rsid w:val="00220792"/>
    <w:rsid w:val="002209B8"/>
    <w:rsid w:val="00232205"/>
    <w:rsid w:val="00234F32"/>
    <w:rsid w:val="00261E60"/>
    <w:rsid w:val="00267A1D"/>
    <w:rsid w:val="002705DF"/>
    <w:rsid w:val="00282FF8"/>
    <w:rsid w:val="00283755"/>
    <w:rsid w:val="00291CFB"/>
    <w:rsid w:val="00293368"/>
    <w:rsid w:val="002B0E0D"/>
    <w:rsid w:val="002C08E9"/>
    <w:rsid w:val="002C7A02"/>
    <w:rsid w:val="002E1488"/>
    <w:rsid w:val="002E4CD2"/>
    <w:rsid w:val="003207D7"/>
    <w:rsid w:val="00334503"/>
    <w:rsid w:val="00334675"/>
    <w:rsid w:val="00334EC5"/>
    <w:rsid w:val="003409BE"/>
    <w:rsid w:val="0039464A"/>
    <w:rsid w:val="003A1F77"/>
    <w:rsid w:val="003C2804"/>
    <w:rsid w:val="00402F71"/>
    <w:rsid w:val="0040336A"/>
    <w:rsid w:val="004042F1"/>
    <w:rsid w:val="00413862"/>
    <w:rsid w:val="0041686E"/>
    <w:rsid w:val="00422FF3"/>
    <w:rsid w:val="0042397D"/>
    <w:rsid w:val="00425F95"/>
    <w:rsid w:val="00461528"/>
    <w:rsid w:val="00480FFE"/>
    <w:rsid w:val="004834B4"/>
    <w:rsid w:val="004856C1"/>
    <w:rsid w:val="0048654F"/>
    <w:rsid w:val="00497672"/>
    <w:rsid w:val="004B34D0"/>
    <w:rsid w:val="004B51E5"/>
    <w:rsid w:val="004C0E94"/>
    <w:rsid w:val="004D424F"/>
    <w:rsid w:val="004D7D81"/>
    <w:rsid w:val="004E0D34"/>
    <w:rsid w:val="004E4927"/>
    <w:rsid w:val="00500D37"/>
    <w:rsid w:val="00501561"/>
    <w:rsid w:val="00517BC0"/>
    <w:rsid w:val="00522684"/>
    <w:rsid w:val="005464ED"/>
    <w:rsid w:val="005600BF"/>
    <w:rsid w:val="00577EEE"/>
    <w:rsid w:val="00581DA7"/>
    <w:rsid w:val="005821ED"/>
    <w:rsid w:val="005924F7"/>
    <w:rsid w:val="005B498E"/>
    <w:rsid w:val="005C1830"/>
    <w:rsid w:val="005F6E19"/>
    <w:rsid w:val="00601079"/>
    <w:rsid w:val="006045F8"/>
    <w:rsid w:val="00616DDD"/>
    <w:rsid w:val="00621168"/>
    <w:rsid w:val="006338A5"/>
    <w:rsid w:val="006338BB"/>
    <w:rsid w:val="0064671A"/>
    <w:rsid w:val="006508F2"/>
    <w:rsid w:val="00650B60"/>
    <w:rsid w:val="006529EA"/>
    <w:rsid w:val="00654F04"/>
    <w:rsid w:val="0068551A"/>
    <w:rsid w:val="00690635"/>
    <w:rsid w:val="0069433E"/>
    <w:rsid w:val="006A5EF3"/>
    <w:rsid w:val="006A737E"/>
    <w:rsid w:val="006C4DFB"/>
    <w:rsid w:val="006C5C93"/>
    <w:rsid w:val="006F3CAB"/>
    <w:rsid w:val="00700ABD"/>
    <w:rsid w:val="00704707"/>
    <w:rsid w:val="00711E32"/>
    <w:rsid w:val="00723A45"/>
    <w:rsid w:val="0077502E"/>
    <w:rsid w:val="00782FD8"/>
    <w:rsid w:val="007A6103"/>
    <w:rsid w:val="007B45FB"/>
    <w:rsid w:val="007B6900"/>
    <w:rsid w:val="007D601C"/>
    <w:rsid w:val="007E2CB6"/>
    <w:rsid w:val="007F5703"/>
    <w:rsid w:val="00832CD8"/>
    <w:rsid w:val="0083654E"/>
    <w:rsid w:val="00840A73"/>
    <w:rsid w:val="00843E41"/>
    <w:rsid w:val="00845938"/>
    <w:rsid w:val="008758F1"/>
    <w:rsid w:val="00880D2C"/>
    <w:rsid w:val="00887A86"/>
    <w:rsid w:val="00892EF0"/>
    <w:rsid w:val="008B7CE1"/>
    <w:rsid w:val="008D4639"/>
    <w:rsid w:val="008D6181"/>
    <w:rsid w:val="008F0DDD"/>
    <w:rsid w:val="008F0FC1"/>
    <w:rsid w:val="009010EA"/>
    <w:rsid w:val="009062D8"/>
    <w:rsid w:val="00925B10"/>
    <w:rsid w:val="00925CD9"/>
    <w:rsid w:val="00935902"/>
    <w:rsid w:val="009450F9"/>
    <w:rsid w:val="00962DDB"/>
    <w:rsid w:val="00963FC9"/>
    <w:rsid w:val="00972E8A"/>
    <w:rsid w:val="00977E6D"/>
    <w:rsid w:val="00982AFE"/>
    <w:rsid w:val="00991F23"/>
    <w:rsid w:val="009B6469"/>
    <w:rsid w:val="009D0B33"/>
    <w:rsid w:val="009D2702"/>
    <w:rsid w:val="009F37E7"/>
    <w:rsid w:val="00A00CA5"/>
    <w:rsid w:val="00A201C4"/>
    <w:rsid w:val="00A2538D"/>
    <w:rsid w:val="00A46EAD"/>
    <w:rsid w:val="00A50954"/>
    <w:rsid w:val="00A602DC"/>
    <w:rsid w:val="00A620D1"/>
    <w:rsid w:val="00A67042"/>
    <w:rsid w:val="00A8605B"/>
    <w:rsid w:val="00A8736C"/>
    <w:rsid w:val="00A9029B"/>
    <w:rsid w:val="00A962F0"/>
    <w:rsid w:val="00AC1BFB"/>
    <w:rsid w:val="00AD5DA2"/>
    <w:rsid w:val="00AF1206"/>
    <w:rsid w:val="00AF6605"/>
    <w:rsid w:val="00B15735"/>
    <w:rsid w:val="00B27C0A"/>
    <w:rsid w:val="00B32A65"/>
    <w:rsid w:val="00B32C34"/>
    <w:rsid w:val="00B55CE2"/>
    <w:rsid w:val="00B82792"/>
    <w:rsid w:val="00B962E7"/>
    <w:rsid w:val="00BA5435"/>
    <w:rsid w:val="00BB22F0"/>
    <w:rsid w:val="00BE139E"/>
    <w:rsid w:val="00BE47BC"/>
    <w:rsid w:val="00BF1F9F"/>
    <w:rsid w:val="00C016E1"/>
    <w:rsid w:val="00C1171A"/>
    <w:rsid w:val="00C126BA"/>
    <w:rsid w:val="00C20865"/>
    <w:rsid w:val="00C241CB"/>
    <w:rsid w:val="00C27E31"/>
    <w:rsid w:val="00C357A3"/>
    <w:rsid w:val="00C510C5"/>
    <w:rsid w:val="00C67042"/>
    <w:rsid w:val="00C678B0"/>
    <w:rsid w:val="00C916E5"/>
    <w:rsid w:val="00CA412C"/>
    <w:rsid w:val="00CB0F27"/>
    <w:rsid w:val="00CC7CBA"/>
    <w:rsid w:val="00CE65F2"/>
    <w:rsid w:val="00CF267A"/>
    <w:rsid w:val="00CF313C"/>
    <w:rsid w:val="00CF73CB"/>
    <w:rsid w:val="00D034D0"/>
    <w:rsid w:val="00D06AB5"/>
    <w:rsid w:val="00D168BA"/>
    <w:rsid w:val="00D232D4"/>
    <w:rsid w:val="00D232DC"/>
    <w:rsid w:val="00D45CCA"/>
    <w:rsid w:val="00D46E6D"/>
    <w:rsid w:val="00D53BFA"/>
    <w:rsid w:val="00D73604"/>
    <w:rsid w:val="00D90F2F"/>
    <w:rsid w:val="00D94817"/>
    <w:rsid w:val="00DA26BC"/>
    <w:rsid w:val="00DA3637"/>
    <w:rsid w:val="00DB13F4"/>
    <w:rsid w:val="00DC3C1F"/>
    <w:rsid w:val="00DC597C"/>
    <w:rsid w:val="00E04816"/>
    <w:rsid w:val="00E076F4"/>
    <w:rsid w:val="00E23421"/>
    <w:rsid w:val="00E36DB2"/>
    <w:rsid w:val="00E55DFE"/>
    <w:rsid w:val="00E662A3"/>
    <w:rsid w:val="00EA79E8"/>
    <w:rsid w:val="00EB30E3"/>
    <w:rsid w:val="00EB69A5"/>
    <w:rsid w:val="00ED2B71"/>
    <w:rsid w:val="00F616A6"/>
    <w:rsid w:val="00F66E5F"/>
    <w:rsid w:val="00FA01CF"/>
    <w:rsid w:val="00FD2713"/>
    <w:rsid w:val="00FE3961"/>
    <w:rsid w:val="00FE5090"/>
    <w:rsid w:val="00FE6E65"/>
    <w:rsid w:val="00FF25C9"/>
    <w:rsid w:val="00FF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05F0"/>
  <w15:docId w15:val="{B2F1F94B-66AF-4456-B639-B8EAB73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numbered,Paragraphe de liste1,lp1"/>
    <w:basedOn w:val="a"/>
    <w:link w:val="a4"/>
    <w:uiPriority w:val="99"/>
    <w:qFormat/>
    <w:rsid w:val="007B45FB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151C8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151C8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8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79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8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792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99"/>
    <w:locked/>
    <w:rsid w:val="00A67042"/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C20865"/>
    <w:pPr>
      <w:spacing w:after="0" w:line="240" w:lineRule="auto"/>
      <w:ind w:firstLine="284"/>
    </w:pPr>
    <w:rPr>
      <w:rFonts w:ascii="Tahoma" w:eastAsia="Calibri" w:hAnsi="Tahoma" w:cs="Times New Roman"/>
      <w:sz w:val="28"/>
    </w:rPr>
  </w:style>
  <w:style w:type="character" w:styleId="ac">
    <w:name w:val="Hyperlink"/>
    <w:basedOn w:val="a0"/>
    <w:uiPriority w:val="99"/>
    <w:unhideWhenUsed/>
    <w:rsid w:val="00A8736C"/>
    <w:rPr>
      <w:color w:val="0563C1" w:themeColor="hyperlink"/>
      <w:u w:val="single"/>
    </w:rPr>
  </w:style>
  <w:style w:type="paragraph" w:customStyle="1" w:styleId="c17">
    <w:name w:val="c17"/>
    <w:basedOn w:val="a"/>
    <w:rsid w:val="009D0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D0B33"/>
  </w:style>
  <w:style w:type="character" w:customStyle="1" w:styleId="c8">
    <w:name w:val="c8"/>
    <w:basedOn w:val="a0"/>
    <w:rsid w:val="009D0B33"/>
  </w:style>
  <w:style w:type="paragraph" w:customStyle="1" w:styleId="c22">
    <w:name w:val="c22"/>
    <w:basedOn w:val="a"/>
    <w:rsid w:val="009D0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9D0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29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29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1">
    <w:name w:val="c71"/>
    <w:basedOn w:val="a0"/>
    <w:rsid w:val="00291CFB"/>
  </w:style>
  <w:style w:type="paragraph" w:customStyle="1" w:styleId="c60">
    <w:name w:val="c60"/>
    <w:basedOn w:val="a"/>
    <w:rsid w:val="0029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0">
    <w:name w:val="c40"/>
    <w:basedOn w:val="a"/>
    <w:rsid w:val="0029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FD81-EF6E-4E75-A5D3-C6638A24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NickName</dc:creator>
  <cp:keywords/>
  <dc:description/>
  <cp:lastModifiedBy>Елена</cp:lastModifiedBy>
  <cp:revision>114</cp:revision>
  <cp:lastPrinted>2021-09-12T13:54:00Z</cp:lastPrinted>
  <dcterms:created xsi:type="dcterms:W3CDTF">2020-09-21T18:25:00Z</dcterms:created>
  <dcterms:modified xsi:type="dcterms:W3CDTF">2022-09-06T03:56:00Z</dcterms:modified>
</cp:coreProperties>
</file>