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D0" w:rsidRPr="00926CD0" w:rsidRDefault="00926CD0" w:rsidP="00926CD0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МБОУ "Центр образования "Перспектива" 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"/>
        <w:gridCol w:w="6060"/>
        <w:gridCol w:w="763"/>
        <w:gridCol w:w="5029"/>
        <w:gridCol w:w="1931"/>
      </w:tblGrid>
      <w:tr w:rsidR="004E213E" w:rsidTr="00B9735D">
        <w:trPr>
          <w:gridBefore w:val="1"/>
          <w:gridAfter w:val="1"/>
          <w:wBefore w:w="137" w:type="dxa"/>
          <w:wAfter w:w="1931" w:type="dxa"/>
          <w:trHeight w:val="1611"/>
          <w:jc w:val="center"/>
        </w:trPr>
        <w:tc>
          <w:tcPr>
            <w:tcW w:w="6060" w:type="dxa"/>
            <w:hideMark/>
          </w:tcPr>
          <w:p w:rsidR="004E213E" w:rsidRDefault="004E213E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4E213E" w:rsidRDefault="004E213E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4E213E" w:rsidRDefault="004E213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4E213E" w:rsidRDefault="004E213E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№154-П от «30» 08. 2022</w:t>
            </w:r>
          </w:p>
        </w:tc>
        <w:tc>
          <w:tcPr>
            <w:tcW w:w="5792" w:type="dxa"/>
            <w:gridSpan w:val="2"/>
          </w:tcPr>
          <w:p w:rsidR="004E213E" w:rsidRDefault="004E213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4E213E" w:rsidRDefault="004E213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4E213E" w:rsidRDefault="004E213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</w:t>
            </w:r>
            <w:proofErr w:type="gramStart"/>
            <w:r>
              <w:rPr>
                <w:rFonts w:eastAsia="Calibri"/>
              </w:rPr>
              <w:t>« Центр</w:t>
            </w:r>
            <w:proofErr w:type="gramEnd"/>
            <w:r>
              <w:rPr>
                <w:rFonts w:eastAsia="Calibri"/>
              </w:rPr>
              <w:t xml:space="preserve"> образования « Перспектива»  </w:t>
            </w:r>
          </w:p>
          <w:p w:rsidR="004E213E" w:rsidRDefault="004E213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№154-П от «30» 08. 2022</w:t>
            </w:r>
          </w:p>
          <w:p w:rsidR="004E213E" w:rsidRDefault="004E213E">
            <w:pPr>
              <w:ind w:left="0"/>
              <w:rPr>
                <w:rFonts w:eastAsia="Calibri"/>
              </w:rPr>
            </w:pPr>
          </w:p>
          <w:p w:rsidR="004E213E" w:rsidRDefault="004E213E">
            <w:pPr>
              <w:jc w:val="center"/>
              <w:rPr>
                <w:rFonts w:eastAsia="Calibri"/>
                <w:color w:val="FFFFFF"/>
              </w:rPr>
            </w:pPr>
          </w:p>
        </w:tc>
      </w:tr>
      <w:tr w:rsidR="00EF0719" w:rsidRPr="00507DEC" w:rsidTr="00B9735D">
        <w:trPr>
          <w:trHeight w:val="232"/>
          <w:jc w:val="center"/>
        </w:trPr>
        <w:tc>
          <w:tcPr>
            <w:tcW w:w="6960" w:type="dxa"/>
            <w:gridSpan w:val="3"/>
          </w:tcPr>
          <w:p w:rsidR="00EF0719" w:rsidRPr="00507DEC" w:rsidRDefault="00EF0719" w:rsidP="00EF0719">
            <w:pPr>
              <w:rPr>
                <w:rFonts w:eastAsia="Calibri"/>
              </w:rPr>
            </w:pPr>
          </w:p>
        </w:tc>
        <w:tc>
          <w:tcPr>
            <w:tcW w:w="6960" w:type="dxa"/>
            <w:gridSpan w:val="2"/>
          </w:tcPr>
          <w:p w:rsidR="00EF0719" w:rsidRPr="00507DEC" w:rsidRDefault="00EF0719" w:rsidP="00EF0719">
            <w:pPr>
              <w:jc w:val="center"/>
              <w:rPr>
                <w:rFonts w:eastAsia="Calibri"/>
              </w:rPr>
            </w:pPr>
          </w:p>
        </w:tc>
      </w:tr>
    </w:tbl>
    <w:p w:rsidR="00926CD0" w:rsidRPr="00926CD0" w:rsidRDefault="00926CD0" w:rsidP="00926CD0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 w:rsidRPr="00926CD0">
        <w:rPr>
          <w:rFonts w:eastAsia="Times New Roman"/>
          <w:b/>
          <w:bCs/>
          <w:sz w:val="28"/>
          <w:szCs w:val="28"/>
          <w:lang w:eastAsia="ru-RU"/>
        </w:rPr>
        <w:br/>
        <w:t>(ID 2513647)</w:t>
      </w:r>
    </w:p>
    <w:p w:rsidR="00926CD0" w:rsidRPr="00926CD0" w:rsidRDefault="00926CD0" w:rsidP="004E213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учебного предмета</w:t>
      </w:r>
    </w:p>
    <w:p w:rsidR="00926CD0" w:rsidRPr="00926CD0" w:rsidRDefault="00926CD0" w:rsidP="004E213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«Литературное чтение»</w:t>
      </w:r>
    </w:p>
    <w:p w:rsidR="00926CD0" w:rsidRPr="00926CD0" w:rsidRDefault="00926CD0" w:rsidP="004E213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для 1 класса начального общего образования</w:t>
      </w:r>
    </w:p>
    <w:p w:rsidR="00926CD0" w:rsidRPr="00926CD0" w:rsidRDefault="00926CD0" w:rsidP="004E213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на 2022-2023 учебный год</w:t>
      </w:r>
    </w:p>
    <w:p w:rsidR="004E213E" w:rsidRDefault="004E213E" w:rsidP="00926CD0">
      <w:pPr>
        <w:spacing w:before="100" w:beforeAutospacing="1" w:after="100" w:afterAutospacing="1"/>
        <w:ind w:left="0"/>
        <w:jc w:val="right"/>
        <w:rPr>
          <w:rFonts w:eastAsia="Times New Roman"/>
          <w:sz w:val="28"/>
          <w:szCs w:val="28"/>
          <w:lang w:eastAsia="ru-RU"/>
        </w:rPr>
      </w:pPr>
    </w:p>
    <w:p w:rsidR="00B9735D" w:rsidRDefault="00B9735D" w:rsidP="004E213E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9735D" w:rsidRDefault="00B9735D" w:rsidP="004E213E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9735D" w:rsidRDefault="00926CD0" w:rsidP="00B9735D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Брянск 2022</w:t>
      </w:r>
    </w:p>
    <w:p w:rsidR="00926CD0" w:rsidRPr="004E213E" w:rsidRDefault="00926CD0" w:rsidP="00B9735D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926CD0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"ЛИТЕРАТУРНОЕ ЧТЕНИЕ" 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В основу отбора произведений положены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общедидактические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</w:t>
      </w:r>
      <w:r w:rsidRPr="00926CD0">
        <w:rPr>
          <w:rFonts w:eastAsia="Times New Roman"/>
          <w:sz w:val="28"/>
          <w:szCs w:val="28"/>
          <w:lang w:eastAsia="ru-RU"/>
        </w:rPr>
        <w:lastRenderedPageBreak/>
        <w:t>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26CD0">
        <w:rPr>
          <w:rFonts w:eastAsia="Times New Roman"/>
          <w:sz w:val="28"/>
          <w:szCs w:val="28"/>
          <w:lang w:eastAsia="ru-RU"/>
        </w:rPr>
        <w:t>Освоение  программы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ЦЕЛИ ИЗУЧЕНИЯ УЧЕБНОГО ПРЕДМЕТА "ЛИТЕРАТУРНОЕ ЧТЕНИЕ"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Приоритетная </w:t>
      </w:r>
      <w:r w:rsidRPr="00926CD0">
        <w:rPr>
          <w:rFonts w:eastAsia="Times New Roman"/>
          <w:b/>
          <w:bCs/>
          <w:sz w:val="28"/>
          <w:szCs w:val="28"/>
          <w:lang w:eastAsia="ru-RU"/>
        </w:rPr>
        <w:t xml:space="preserve">цель </w:t>
      </w:r>
      <w:r w:rsidRPr="00926CD0">
        <w:rPr>
          <w:rFonts w:eastAsia="Times New Roman"/>
          <w:sz w:val="28"/>
          <w:szCs w:val="28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lastRenderedPageBreak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926CD0" w:rsidRPr="00926CD0" w:rsidRDefault="00926CD0" w:rsidP="00926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Сказка фольклорная (народная) и литературная (авторская).</w:t>
      </w:r>
      <w:r w:rsidRPr="00926CD0">
        <w:rPr>
          <w:rFonts w:eastAsia="Times New Roman"/>
          <w:sz w:val="28"/>
          <w:szCs w:val="28"/>
          <w:lang w:eastAsia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Произведения о детях и для детей.</w:t>
      </w:r>
      <w:r w:rsidRPr="00926CD0">
        <w:rPr>
          <w:rFonts w:eastAsia="Times New Roman"/>
          <w:sz w:val="28"/>
          <w:szCs w:val="28"/>
          <w:lang w:eastAsia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Произведения одной темы, но разных жанров: рассказ, стихотворение, сказка (общее представление  на   примере   не   менее   шести   </w:t>
      </w:r>
      <w:r w:rsidRPr="00926CD0">
        <w:rPr>
          <w:rFonts w:eastAsia="Times New Roman"/>
          <w:sz w:val="28"/>
          <w:szCs w:val="28"/>
          <w:lang w:eastAsia="ru-RU"/>
        </w:rPr>
        <w:lastRenderedPageBreak/>
        <w:t xml:space="preserve">произведений К. Д. Ушинского, Л. Н. Толстого, В. Г. Сутеева, Е. А. Пермяка, В. А. Осеевой, А. Л.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Барто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,  Ю. И. Ермолаева,  Р. С. Сефа, С. В. Михалкова, В. Д.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Берестова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 xml:space="preserve">Произведения о родной природе. </w:t>
      </w:r>
      <w:r w:rsidRPr="00926CD0">
        <w:rPr>
          <w:rFonts w:eastAsia="Times New Roman"/>
          <w:sz w:val="28"/>
          <w:szCs w:val="28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Барто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Устное народное творчество — малые фольклорные жанры</w:t>
      </w:r>
      <w:r w:rsidRPr="00926CD0">
        <w:rPr>
          <w:rFonts w:eastAsia="Times New Roman"/>
          <w:sz w:val="28"/>
          <w:szCs w:val="28"/>
          <w:lang w:eastAsia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Произведения о братьях наших меньших</w:t>
      </w:r>
      <w:r w:rsidRPr="00926CD0">
        <w:rPr>
          <w:rFonts w:eastAsia="Times New Roman"/>
          <w:sz w:val="28"/>
          <w:szCs w:val="28"/>
          <w:lang w:eastAsia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нравственно-этических понятий: любовь и забота о животных.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lastRenderedPageBreak/>
        <w:t>Произведения о маме.</w:t>
      </w:r>
      <w:r w:rsidRPr="00926CD0">
        <w:rPr>
          <w:rFonts w:eastAsia="Times New Roman"/>
          <w:sz w:val="28"/>
          <w:szCs w:val="28"/>
          <w:lang w:eastAsia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Барто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, Н. Н.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Бромлей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, А. В. Митяева, В. Д.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Берестова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, Э. Э.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Мошковской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 xml:space="preserve">, Г. П. 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Виеру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>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Фольклорные и авторские произведения о чудесах и фантазии (не менее трёх произведений).</w:t>
      </w:r>
      <w:r w:rsidRPr="00926CD0">
        <w:rPr>
          <w:rFonts w:eastAsia="Times New Roman"/>
          <w:sz w:val="28"/>
          <w:szCs w:val="28"/>
          <w:lang w:eastAsia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Библиографическая культура</w:t>
      </w:r>
      <w:r w:rsidRPr="00926CD0">
        <w:rPr>
          <w:rFonts w:eastAsia="Times New Roman"/>
          <w:sz w:val="28"/>
          <w:szCs w:val="28"/>
          <w:lang w:eastAsia="ru-RU"/>
        </w:rP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ЛИЧНОСТНЫЕ РЕЗУЛЬТАТЫ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lastRenderedPageBreak/>
        <w:t>Гражданско-патриотическое воспитание:</w:t>
      </w:r>
    </w:p>
    <w:p w:rsidR="00926CD0" w:rsidRPr="00926CD0" w:rsidRDefault="00926CD0" w:rsidP="00926C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26CD0" w:rsidRPr="00926CD0" w:rsidRDefault="00926CD0" w:rsidP="00926C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26CD0" w:rsidRPr="00926CD0" w:rsidRDefault="00926CD0" w:rsidP="00926CD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Духовно-нравственное воспитание:</w:t>
      </w:r>
    </w:p>
    <w:p w:rsidR="00926CD0" w:rsidRPr="00926CD0" w:rsidRDefault="00926CD0" w:rsidP="00926CD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26CD0" w:rsidRPr="00926CD0" w:rsidRDefault="00926CD0" w:rsidP="00926CD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26CD0" w:rsidRPr="00926CD0" w:rsidRDefault="00926CD0" w:rsidP="00926CD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26CD0" w:rsidRPr="00926CD0" w:rsidRDefault="00926CD0" w:rsidP="00926CD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Эстетическое воспитание:</w:t>
      </w:r>
    </w:p>
    <w:p w:rsidR="00926CD0" w:rsidRPr="00926CD0" w:rsidRDefault="00926CD0" w:rsidP="00926CD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26CD0" w:rsidRPr="00926CD0" w:rsidRDefault="00926CD0" w:rsidP="00926CD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gramStart"/>
      <w:r w:rsidRPr="00926CD0">
        <w:rPr>
          <w:rFonts w:eastAsia="Times New Roman"/>
          <w:sz w:val="28"/>
          <w:szCs w:val="28"/>
          <w:lang w:eastAsia="ru-RU"/>
        </w:rPr>
        <w:lastRenderedPageBreak/>
        <w:t>приобретение  эстетического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  опыта  слушания,  чтения и эмоционально-эстетической оценки произведений фольклора и художественной литературы;</w:t>
      </w:r>
    </w:p>
    <w:p w:rsidR="00926CD0" w:rsidRPr="00926CD0" w:rsidRDefault="00926CD0" w:rsidP="00926CD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926CD0" w:rsidRPr="00926CD0" w:rsidRDefault="00926CD0" w:rsidP="00926CD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соблюдение </w:t>
      </w:r>
      <w:proofErr w:type="gramStart"/>
      <w:r w:rsidRPr="00926CD0">
        <w:rPr>
          <w:rFonts w:eastAsia="Times New Roman"/>
          <w:sz w:val="28"/>
          <w:szCs w:val="28"/>
          <w:lang w:eastAsia="ru-RU"/>
        </w:rPr>
        <w:t>правил  здорового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  и  безопасного  (для  себя и других людей) образа жизни в окружающей среде (в том числе информационной);</w:t>
      </w:r>
    </w:p>
    <w:p w:rsidR="00926CD0" w:rsidRPr="00926CD0" w:rsidRDefault="00926CD0" w:rsidP="00926CD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бережное отношение к физическому и психическому здоровью.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Трудовое воспитание:</w:t>
      </w:r>
    </w:p>
    <w:p w:rsidR="00926CD0" w:rsidRPr="00926CD0" w:rsidRDefault="00926CD0" w:rsidP="00926CD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Экологическое воспитание:</w:t>
      </w:r>
    </w:p>
    <w:p w:rsidR="00926CD0" w:rsidRPr="00926CD0" w:rsidRDefault="00926CD0" w:rsidP="00926CD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26CD0" w:rsidRPr="00926CD0" w:rsidRDefault="00926CD0" w:rsidP="00926CD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неприятие действий, приносящих ей вред.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926CD0" w:rsidRPr="00926CD0" w:rsidRDefault="00926CD0" w:rsidP="00926CD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26CD0" w:rsidRPr="00926CD0" w:rsidRDefault="00926CD0" w:rsidP="00926CD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926CD0" w:rsidRPr="00926CD0" w:rsidRDefault="00926CD0" w:rsidP="00926CD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lastRenderedPageBreak/>
        <w:t>МЕТАПРЕДМЕТНЫЕ РЕЗУЛЬТАТЫ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базовые логические действия: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объединять произведения по жанру, авторской принадлежности;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6CD0" w:rsidRPr="00926CD0" w:rsidRDefault="00926CD0" w:rsidP="00926CD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базовые исследовательские действия:</w:t>
      </w:r>
    </w:p>
    <w:p w:rsidR="00926CD0" w:rsidRPr="00926CD0" w:rsidRDefault="00926CD0" w:rsidP="00926CD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26CD0" w:rsidRPr="00926CD0" w:rsidRDefault="00926CD0" w:rsidP="00926CD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:rsidR="00926CD0" w:rsidRPr="00926CD0" w:rsidRDefault="00926CD0" w:rsidP="00926CD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26CD0" w:rsidRPr="00926CD0" w:rsidRDefault="00926CD0" w:rsidP="00926CD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926CD0">
        <w:rPr>
          <w:rFonts w:eastAsia="Times New Roman"/>
          <w:sz w:val="28"/>
          <w:szCs w:val="28"/>
          <w:lang w:eastAsia="ru-RU"/>
        </w:rPr>
        <w:t>по  установлению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  особенностей  объекта  изучения и связей между объектами (часть — целое, причина — следствие);</w:t>
      </w:r>
    </w:p>
    <w:p w:rsidR="00926CD0" w:rsidRPr="00926CD0" w:rsidRDefault="00926CD0" w:rsidP="00926CD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26CD0" w:rsidRPr="00926CD0" w:rsidRDefault="00926CD0" w:rsidP="00926CD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прогнозировать возможное </w:t>
      </w:r>
      <w:proofErr w:type="gramStart"/>
      <w:r w:rsidRPr="00926CD0">
        <w:rPr>
          <w:rFonts w:eastAsia="Times New Roman"/>
          <w:sz w:val="28"/>
          <w:szCs w:val="28"/>
          <w:lang w:eastAsia="ru-RU"/>
        </w:rPr>
        <w:t>развитие  процессов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,  событий и их последствия в аналогичных или сходных ситуациях;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работа с информацией: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выбирать источник получения информации;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6CD0" w:rsidRPr="00926CD0" w:rsidRDefault="00926CD0" w:rsidP="00926CD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К концу обучения в начальной школе у обучающегося формируются </w:t>
      </w:r>
      <w:r w:rsidRPr="00926CD0">
        <w:rPr>
          <w:rFonts w:eastAsia="Times New Roman"/>
          <w:b/>
          <w:bCs/>
          <w:sz w:val="28"/>
          <w:szCs w:val="28"/>
          <w:lang w:eastAsia="ru-RU"/>
        </w:rPr>
        <w:t xml:space="preserve">коммуникативные </w:t>
      </w:r>
      <w:r w:rsidRPr="00926CD0">
        <w:rPr>
          <w:rFonts w:eastAsia="Times New Roman"/>
          <w:sz w:val="28"/>
          <w:szCs w:val="28"/>
          <w:lang w:eastAsia="ru-RU"/>
        </w:rPr>
        <w:t>универсальные учебные действия: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общение</w:t>
      </w:r>
      <w:r w:rsidRPr="00926CD0">
        <w:rPr>
          <w:rFonts w:eastAsia="Times New Roman"/>
          <w:sz w:val="28"/>
          <w:szCs w:val="28"/>
          <w:lang w:eastAsia="ru-RU"/>
        </w:rPr>
        <w:t>: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lastRenderedPageBreak/>
        <w:t>готовить небольшие публичные выступления;</w:t>
      </w:r>
    </w:p>
    <w:p w:rsidR="00926CD0" w:rsidRPr="00926CD0" w:rsidRDefault="00926CD0" w:rsidP="00926CD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К концу обучения в начальной школе у обучающегося формируются </w:t>
      </w:r>
      <w:r w:rsidRPr="00926CD0">
        <w:rPr>
          <w:rFonts w:eastAsia="Times New Roman"/>
          <w:b/>
          <w:bCs/>
          <w:sz w:val="28"/>
          <w:szCs w:val="28"/>
          <w:lang w:eastAsia="ru-RU"/>
        </w:rPr>
        <w:t>регулятивные</w:t>
      </w:r>
      <w:r w:rsidRPr="00926CD0">
        <w:rPr>
          <w:rFonts w:eastAsia="Times New Roman"/>
          <w:sz w:val="28"/>
          <w:szCs w:val="28"/>
          <w:lang w:eastAsia="ru-RU"/>
        </w:rPr>
        <w:t xml:space="preserve"> универсальные учебные действия: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самоорганизация</w:t>
      </w:r>
      <w:r w:rsidRPr="00926CD0">
        <w:rPr>
          <w:rFonts w:eastAsia="Times New Roman"/>
          <w:sz w:val="28"/>
          <w:szCs w:val="28"/>
          <w:lang w:eastAsia="ru-RU"/>
        </w:rPr>
        <w:t>:</w:t>
      </w:r>
    </w:p>
    <w:p w:rsidR="00926CD0" w:rsidRPr="00926CD0" w:rsidRDefault="00926CD0" w:rsidP="00926CD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926CD0" w:rsidRPr="00926CD0" w:rsidRDefault="00926CD0" w:rsidP="00926CD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i/>
          <w:iCs/>
          <w:sz w:val="28"/>
          <w:szCs w:val="28"/>
          <w:lang w:eastAsia="ru-RU"/>
        </w:rPr>
        <w:t>самоконтроль</w:t>
      </w:r>
      <w:r w:rsidRPr="00926CD0">
        <w:rPr>
          <w:rFonts w:eastAsia="Times New Roman"/>
          <w:sz w:val="28"/>
          <w:szCs w:val="28"/>
          <w:lang w:eastAsia="ru-RU"/>
        </w:rPr>
        <w:t>:</w:t>
      </w:r>
    </w:p>
    <w:p w:rsidR="00926CD0" w:rsidRPr="00926CD0" w:rsidRDefault="00926CD0" w:rsidP="00926C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926CD0" w:rsidRPr="00926CD0" w:rsidRDefault="00926CD0" w:rsidP="00926C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Совместная деятельность: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ответственно выполнять свою часть работы;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оценивать свой вклад в общий результат;</w:t>
      </w:r>
    </w:p>
    <w:p w:rsidR="00926CD0" w:rsidRPr="00926CD0" w:rsidRDefault="00926CD0" w:rsidP="00926C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926CD0" w:rsidRPr="00926CD0" w:rsidRDefault="00926CD0" w:rsidP="00926CD0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26CD0">
        <w:rPr>
          <w:rFonts w:eastAsia="Times New Roman"/>
          <w:b/>
          <w:bCs/>
          <w:sz w:val="28"/>
          <w:szCs w:val="28"/>
          <w:lang w:eastAsia="ru-RU"/>
        </w:rPr>
        <w:t>ПРЕДМЕТНЫЕ РЕЗУЛЬТАТЫ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26CD0" w:rsidRPr="00926CD0" w:rsidRDefault="00926CD0" w:rsidP="00926CD0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К концу обучения</w:t>
      </w:r>
      <w:r w:rsidRPr="00926CD0">
        <w:rPr>
          <w:rFonts w:eastAsia="Times New Roman"/>
          <w:b/>
          <w:bCs/>
          <w:sz w:val="28"/>
          <w:szCs w:val="28"/>
          <w:lang w:eastAsia="ru-RU"/>
        </w:rPr>
        <w:t xml:space="preserve"> в первом классе</w:t>
      </w:r>
      <w:r w:rsidRPr="00926CD0">
        <w:rPr>
          <w:rFonts w:eastAsia="Times New Roman"/>
          <w:sz w:val="28"/>
          <w:szCs w:val="28"/>
          <w:lang w:eastAsia="ru-RU"/>
        </w:rPr>
        <w:t xml:space="preserve"> обучающийся научится:</w:t>
      </w:r>
    </w:p>
    <w:p w:rsidR="00926CD0" w:rsidRPr="00926CD0" w:rsidRDefault="00926CD0" w:rsidP="00926CD0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различать прозаическую (</w:t>
      </w:r>
      <w:proofErr w:type="spellStart"/>
      <w:r w:rsidRPr="00926CD0">
        <w:rPr>
          <w:rFonts w:eastAsia="Times New Roman"/>
          <w:sz w:val="28"/>
          <w:szCs w:val="28"/>
          <w:lang w:eastAsia="ru-RU"/>
        </w:rPr>
        <w:t>нестихотворную</w:t>
      </w:r>
      <w:proofErr w:type="spellEnd"/>
      <w:r w:rsidRPr="00926CD0">
        <w:rPr>
          <w:rFonts w:eastAsia="Times New Roman"/>
          <w:sz w:val="28"/>
          <w:szCs w:val="28"/>
          <w:lang w:eastAsia="ru-RU"/>
        </w:rPr>
        <w:t>) и стихотворную речь;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читать по ролям с соблюдением норм произношения, расстановки ударения;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lastRenderedPageBreak/>
        <w:t xml:space="preserve">составлять высказывания по </w:t>
      </w:r>
      <w:proofErr w:type="gramStart"/>
      <w:r w:rsidRPr="00926CD0">
        <w:rPr>
          <w:rFonts w:eastAsia="Times New Roman"/>
          <w:sz w:val="28"/>
          <w:szCs w:val="28"/>
          <w:lang w:eastAsia="ru-RU"/>
        </w:rPr>
        <w:t>содержанию  произведения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 xml:space="preserve"> (не менее 3 предложений) по заданному алгоритму;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 xml:space="preserve">сочинять </w:t>
      </w:r>
      <w:proofErr w:type="gramStart"/>
      <w:r w:rsidRPr="00926CD0">
        <w:rPr>
          <w:rFonts w:eastAsia="Times New Roman"/>
          <w:sz w:val="28"/>
          <w:szCs w:val="28"/>
          <w:lang w:eastAsia="ru-RU"/>
        </w:rPr>
        <w:t>небольшие  тексты</w:t>
      </w:r>
      <w:proofErr w:type="gramEnd"/>
      <w:r w:rsidRPr="00926CD0">
        <w:rPr>
          <w:rFonts w:eastAsia="Times New Roman"/>
          <w:sz w:val="28"/>
          <w:szCs w:val="28"/>
          <w:lang w:eastAsia="ru-RU"/>
        </w:rPr>
        <w:t>  по  предложенному  началу и др. (не менее 3 предложений);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ориентироваться в книге/учебнике по обложке, оглавлению, иллюстрациям;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26CD0" w:rsidRPr="00926CD0" w:rsidRDefault="00926CD0" w:rsidP="00926CD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26CD0">
        <w:rPr>
          <w:rFonts w:eastAsia="Times New Roman"/>
          <w:sz w:val="28"/>
          <w:szCs w:val="28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F0719" w:rsidRPr="00EF0719" w:rsidRDefault="00EF0719" w:rsidP="00EF0719">
      <w:pPr>
        <w:tabs>
          <w:tab w:val="left" w:pos="1809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  <w:proofErr w:type="spellStart"/>
      <w:r w:rsidRPr="00EF0719">
        <w:rPr>
          <w:b/>
          <w:sz w:val="28"/>
          <w:szCs w:val="28"/>
        </w:rPr>
        <w:t>Учебно</w:t>
      </w:r>
      <w:proofErr w:type="spellEnd"/>
      <w:r w:rsidRPr="00EF0719">
        <w:rPr>
          <w:b/>
          <w:sz w:val="28"/>
          <w:szCs w:val="28"/>
        </w:rPr>
        <w:t xml:space="preserve"> – методический комплект:</w:t>
      </w:r>
    </w:p>
    <w:p w:rsidR="00EF0719" w:rsidRPr="00EF0719" w:rsidRDefault="00EF0719" w:rsidP="00EF071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719">
        <w:rPr>
          <w:sz w:val="28"/>
          <w:szCs w:val="28"/>
        </w:rPr>
        <w:br/>
        <w:t xml:space="preserve">      Азбука 1 класс. Учебник.   Горецкий В. Г., Кирюшкин В. А., Виноградская Л. А.  М, Просвещение. 2020г</w:t>
      </w:r>
    </w:p>
    <w:p w:rsidR="00EF0719" w:rsidRPr="00EF0719" w:rsidRDefault="00EF0719" w:rsidP="00EF0719">
      <w:pPr>
        <w:pStyle w:val="c1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F0719">
        <w:rPr>
          <w:sz w:val="28"/>
          <w:szCs w:val="28"/>
        </w:rPr>
        <w:t xml:space="preserve">    Литературное чтение 1 класс. Учебник, рабочая тетрадь. Климанова Л. Ф., Горецкий В. Г., Голованова М. В. М, Просвещение.        2020г</w:t>
      </w: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Default="00EF0719">
      <w:pPr>
        <w:rPr>
          <w:sz w:val="28"/>
          <w:szCs w:val="28"/>
        </w:rPr>
      </w:pPr>
    </w:p>
    <w:p w:rsidR="00EF0719" w:rsidRPr="00937436" w:rsidRDefault="00EF0719" w:rsidP="00EF0719">
      <w:pPr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Т</w:t>
      </w:r>
      <w:r w:rsidRPr="00937436">
        <w:rPr>
          <w:b/>
          <w:bCs/>
          <w:color w:val="000000"/>
          <w:sz w:val="26"/>
          <w:szCs w:val="26"/>
        </w:rPr>
        <w:t>ематическое планирование</w:t>
      </w:r>
    </w:p>
    <w:p w:rsidR="00EF0719" w:rsidRPr="00937436" w:rsidRDefault="00EF0719" w:rsidP="00EF0719">
      <w:pPr>
        <w:rPr>
          <w:sz w:val="26"/>
          <w:szCs w:val="26"/>
        </w:rPr>
      </w:pP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629"/>
        <w:gridCol w:w="4949"/>
        <w:gridCol w:w="2123"/>
        <w:gridCol w:w="1175"/>
        <w:gridCol w:w="5549"/>
      </w:tblGrid>
      <w:tr w:rsidR="001A30E7" w:rsidRPr="00937436" w:rsidTr="00962879">
        <w:trPr>
          <w:trHeight w:val="838"/>
        </w:trPr>
        <w:tc>
          <w:tcPr>
            <w:tcW w:w="629" w:type="dxa"/>
          </w:tcPr>
          <w:p w:rsidR="001A30E7" w:rsidRPr="00937436" w:rsidRDefault="001A30E7" w:rsidP="00EF0719">
            <w:pPr>
              <w:jc w:val="center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№ п/п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jc w:val="center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Тема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jc w:val="center"/>
              <w:rPr>
                <w:sz w:val="26"/>
                <w:szCs w:val="26"/>
              </w:rPr>
            </w:pPr>
            <w:r w:rsidRPr="00435695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Оценочные процедуры</w:t>
            </w:r>
          </w:p>
        </w:tc>
        <w:tc>
          <w:tcPr>
            <w:tcW w:w="1175" w:type="dxa"/>
          </w:tcPr>
          <w:p w:rsidR="001A30E7" w:rsidRPr="00937436" w:rsidRDefault="001A30E7" w:rsidP="00EF0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549" w:type="dxa"/>
          </w:tcPr>
          <w:p w:rsidR="001A30E7" w:rsidRDefault="001A30E7" w:rsidP="00EF0719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4E213E" w:rsidRPr="00937436" w:rsidTr="00A863EF">
        <w:tc>
          <w:tcPr>
            <w:tcW w:w="14425" w:type="dxa"/>
            <w:gridSpan w:val="5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Добукварный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( 16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>ч)</w:t>
            </w:r>
          </w:p>
        </w:tc>
      </w:tr>
      <w:tr w:rsidR="001A30E7" w:rsidRPr="00937436" w:rsidTr="00962879">
        <w:trPr>
          <w:trHeight w:val="516"/>
        </w:trPr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учебником. </w:t>
            </w:r>
          </w:p>
          <w:p w:rsidR="001A30E7" w:rsidRDefault="001A30E7" w:rsidP="00EF071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Речь письменная и устная </w:t>
            </w:r>
          </w:p>
          <w:p w:rsidR="001A30E7" w:rsidRPr="00937436" w:rsidRDefault="001A30E7" w:rsidP="00EF071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1A30E7" w:rsidRDefault="001A30E7" w:rsidP="001A30E7">
            <w:pPr>
              <w:ind w:left="19" w:hanging="19"/>
              <w:rPr>
                <w:rStyle w:val="a9"/>
              </w:rPr>
            </w:pPr>
            <w:r w:rsidRPr="00CA1D07">
              <w:t xml:space="preserve">Урок «Здравствуй, школа». Звуки в окружающем мире» (РЭШ) </w:t>
            </w:r>
            <w:hyperlink r:id="rId7" w:history="1">
              <w:r w:rsidRPr="004563EA">
                <w:rPr>
                  <w:rStyle w:val="a9"/>
                </w:rPr>
                <w:t>https://resh.edu.ru/subject/lesson/3766/start/282692/</w:t>
              </w:r>
            </w:hyperlink>
          </w:p>
          <w:p w:rsidR="001A30E7" w:rsidRPr="002561B8" w:rsidRDefault="001A30E7" w:rsidP="001A30E7">
            <w:pPr>
              <w:ind w:left="19" w:hanging="19"/>
              <w:rPr>
                <w:rStyle w:val="a9"/>
              </w:rPr>
            </w:pPr>
            <w:r>
              <w:rPr>
                <w:rStyle w:val="a9"/>
              </w:rPr>
              <w:t>Пословицы и поговорки об учебе (</w:t>
            </w:r>
            <w:r>
              <w:rPr>
                <w:rStyle w:val="a9"/>
                <w:lang w:val="en-US"/>
              </w:rPr>
              <w:t>MAAM</w:t>
            </w:r>
            <w:r>
              <w:rPr>
                <w:rStyle w:val="a9"/>
              </w:rPr>
              <w:t>.</w:t>
            </w:r>
            <w:proofErr w:type="spellStart"/>
            <w:r>
              <w:rPr>
                <w:rStyle w:val="a9"/>
              </w:rPr>
              <w:t>ру</w:t>
            </w:r>
            <w:proofErr w:type="spellEnd"/>
            <w:r w:rsidRPr="002561B8">
              <w:rPr>
                <w:rStyle w:val="a9"/>
              </w:rPr>
              <w:t>)</w:t>
            </w:r>
          </w:p>
          <w:p w:rsidR="001A30E7" w:rsidRDefault="003A047E" w:rsidP="001A30E7">
            <w:pPr>
              <w:ind w:left="19" w:hanging="19"/>
            </w:pPr>
            <w:hyperlink r:id="rId8" w:history="1">
              <w:r w:rsidR="001A30E7" w:rsidRPr="00C87F83">
                <w:rPr>
                  <w:rStyle w:val="a9"/>
                </w:rPr>
                <w:t>https://www.maam.ru/detskijsad/kartoteka-poslovic-i-pogovorok-ob-uchebe-znanijah-dlja-nachalnoi-shkoly.html</w:t>
              </w:r>
            </w:hyperlink>
          </w:p>
          <w:p w:rsidR="001A30E7" w:rsidRDefault="001A30E7" w:rsidP="001A30E7">
            <w:r>
              <w:t>Этикет школьника, правила поведения в школе</w:t>
            </w:r>
            <w:r>
              <w:rPr>
                <w:rStyle w:val="a9"/>
              </w:rPr>
              <w:t>(</w:t>
            </w:r>
            <w:r>
              <w:rPr>
                <w:rStyle w:val="a9"/>
                <w:lang w:val="en-US"/>
              </w:rPr>
              <w:t>MAAM</w:t>
            </w:r>
            <w:r>
              <w:rPr>
                <w:rStyle w:val="a9"/>
              </w:rPr>
              <w:t>.ру</w:t>
            </w:r>
            <w:r w:rsidRPr="002561B8">
              <w:rPr>
                <w:rStyle w:val="a9"/>
              </w:rPr>
              <w:t>)</w:t>
            </w:r>
            <w:hyperlink r:id="rId9" w:history="1">
              <w:r w:rsidRPr="00C87F83">
                <w:rPr>
                  <w:rStyle w:val="a9"/>
                </w:rPr>
                <w:t>https://www.maam.ru/kartinki/lyepbuki-na-mam-kupit-skachat-shablony/yetiket-shkolnika-pravila-povedenija-v-shkole.html</w:t>
              </w:r>
            </w:hyperlink>
          </w:p>
          <w:p w:rsidR="001A30E7" w:rsidRDefault="001A30E7" w:rsidP="001A30E7">
            <w:pPr>
              <w:ind w:left="19" w:hanging="19"/>
            </w:pPr>
            <w:r w:rsidRPr="00C679C9">
              <w:t xml:space="preserve">Урок </w:t>
            </w:r>
            <w:r>
              <w:t>«</w:t>
            </w:r>
            <w:r w:rsidRPr="00C679C9">
              <w:t>Слово</w:t>
            </w:r>
            <w:r>
              <w:t xml:space="preserve">» (РЭШ) </w:t>
            </w:r>
            <w:hyperlink r:id="rId10" w:history="1">
              <w:r w:rsidRPr="004563EA">
                <w:rPr>
                  <w:rStyle w:val="a9"/>
                </w:rPr>
                <w:t>https://resh.edu.ru/subject/lesson/6248/start/285224/</w:t>
              </w:r>
            </w:hyperlink>
          </w:p>
          <w:p w:rsidR="001A30E7" w:rsidRDefault="001A30E7" w:rsidP="001A30E7">
            <w:pPr>
              <w:ind w:left="17" w:hanging="19"/>
              <w:rPr>
                <w:rStyle w:val="a9"/>
              </w:rPr>
            </w:pPr>
            <w:r w:rsidRPr="00C679C9">
              <w:t>Урок «Что такое лексическое значение слова?»</w:t>
            </w:r>
            <w:r>
              <w:t xml:space="preserve"> (РЭШ) </w:t>
            </w:r>
            <w:hyperlink r:id="rId11" w:history="1">
              <w:r w:rsidRPr="004563EA">
                <w:rPr>
                  <w:rStyle w:val="a9"/>
                </w:rPr>
                <w:t>https://resh.edu.ru/subject/lesson/6423/start/180284/</w:t>
              </w:r>
            </w:hyperlink>
          </w:p>
          <w:p w:rsidR="001A30E7" w:rsidRDefault="001A30E7" w:rsidP="001A30E7">
            <w:pPr>
              <w:ind w:left="17" w:hanging="19"/>
              <w:rPr>
                <w:rStyle w:val="a9"/>
              </w:rPr>
            </w:pPr>
            <w:r w:rsidRPr="00670D14">
              <w:t xml:space="preserve">Урок </w:t>
            </w:r>
            <w:r>
              <w:t>«</w:t>
            </w:r>
            <w:r w:rsidRPr="00670D14">
              <w:t>Что такое предложение?</w:t>
            </w:r>
            <w:r>
              <w:t xml:space="preserve">» (РЭШ) </w:t>
            </w:r>
            <w:hyperlink r:id="rId12" w:history="1">
              <w:r w:rsidRPr="004563EA">
                <w:rPr>
                  <w:rStyle w:val="a9"/>
                </w:rPr>
                <w:t>https://resh.edu.ru/subject/lesson/3615/start/213654/</w:t>
              </w:r>
            </w:hyperlink>
          </w:p>
          <w:p w:rsidR="001A30E7" w:rsidRDefault="001A30E7" w:rsidP="001A30E7">
            <w:r w:rsidRPr="00000195">
              <w:t xml:space="preserve">Урок </w:t>
            </w:r>
            <w:r>
              <w:t>«</w:t>
            </w:r>
            <w:r w:rsidRPr="00000195">
              <w:t>Связь слов в предложении. Вежл</w:t>
            </w:r>
            <w:r>
              <w:t xml:space="preserve">ивые слова» (РЭШ) </w:t>
            </w:r>
            <w:hyperlink r:id="rId13" w:history="1">
              <w:r w:rsidRPr="004563EA">
                <w:rPr>
                  <w:rStyle w:val="a9"/>
                </w:rPr>
                <w:t>https://resh.edu.ru/subject/lesson/6418/start/284889/</w:t>
              </w:r>
            </w:hyperlink>
          </w:p>
          <w:p w:rsidR="001A30E7" w:rsidRDefault="001A30E7" w:rsidP="001A30E7">
            <w:pPr>
              <w:ind w:left="17" w:hanging="19"/>
            </w:pPr>
            <w:r w:rsidRPr="002F5CD0">
              <w:t xml:space="preserve">Урок </w:t>
            </w:r>
            <w:r>
              <w:t xml:space="preserve">«Азбука» – первая учебная книга» (РЭШ) </w:t>
            </w:r>
            <w:hyperlink r:id="rId14" w:history="1">
              <w:r w:rsidRPr="00A554DC">
                <w:rPr>
                  <w:rStyle w:val="a9"/>
                </w:rPr>
                <w:t>https://resh.edu.ru/subject/lesson/5072/start/222521/</w:t>
              </w:r>
            </w:hyperlink>
          </w:p>
          <w:p w:rsidR="001A30E7" w:rsidRDefault="001A30E7" w:rsidP="001A30E7">
            <w:pPr>
              <w:ind w:left="17" w:hanging="19"/>
            </w:pPr>
            <w:r w:rsidRPr="002F5CD0">
              <w:t xml:space="preserve">Урок </w:t>
            </w:r>
            <w:r>
              <w:t>«</w:t>
            </w:r>
            <w:r w:rsidRPr="002F5CD0">
              <w:t>Азбука – к мудрости ступенька. Устная и письменная речь. Гласные и согласные звуки. Сл</w:t>
            </w:r>
            <w:r>
              <w:t xml:space="preserve">ог-слияние. Звук [а]. Буква А, а» (РЭШ) </w:t>
            </w:r>
            <w:hyperlink r:id="rId15" w:history="1">
              <w:r w:rsidRPr="00A554DC">
                <w:rPr>
                  <w:rStyle w:val="a9"/>
                </w:rPr>
                <w:t>https://resh.edu.ru/subject/lesson/6436/start/178898/</w:t>
              </w:r>
            </w:hyperlink>
          </w:p>
          <w:p w:rsidR="001A30E7" w:rsidRDefault="001A30E7" w:rsidP="001A30E7">
            <w:pPr>
              <w:ind w:left="17" w:hanging="19"/>
            </w:pPr>
            <w:r w:rsidRPr="00CC790F">
              <w:t xml:space="preserve">Урок </w:t>
            </w:r>
            <w:r>
              <w:t>«</w:t>
            </w:r>
            <w:r w:rsidRPr="00CC790F">
              <w:t>Кто скоро помог, тот дважды помог. Звук [о].</w:t>
            </w:r>
            <w:r>
              <w:t xml:space="preserve"> Буква О, о» (РЭШ) </w:t>
            </w:r>
            <w:hyperlink r:id="rId16" w:history="1">
              <w:r w:rsidRPr="00A554DC">
                <w:rPr>
                  <w:rStyle w:val="a9"/>
                </w:rPr>
                <w:t>https://resh.edu.ru/subject/lesson/3754/start/273872/</w:t>
              </w:r>
            </w:hyperlink>
          </w:p>
          <w:p w:rsidR="001A30E7" w:rsidRDefault="001A30E7" w:rsidP="001A30E7">
            <w:pPr>
              <w:ind w:left="17" w:hanging="19"/>
            </w:pPr>
            <w:r w:rsidRPr="00CC790F">
              <w:t xml:space="preserve">Урок </w:t>
            </w:r>
            <w:r>
              <w:t>«</w:t>
            </w:r>
            <w:r w:rsidRPr="00CC790F">
              <w:t>Нет друга – ищи, а нашёл – береги. Звук [и]. Буква И</w:t>
            </w:r>
            <w:r>
              <w:t>,</w:t>
            </w:r>
            <w:r w:rsidRPr="00CC790F">
              <w:t xml:space="preserve"> и</w:t>
            </w:r>
            <w:r>
              <w:t xml:space="preserve">» (РЭШ) </w:t>
            </w:r>
            <w:hyperlink r:id="rId17" w:history="1">
              <w:r w:rsidRPr="00A554DC">
                <w:rPr>
                  <w:rStyle w:val="a9"/>
                </w:rPr>
                <w:t>https://resh.edu.ru/subject/lesson/6199/start/285297/</w:t>
              </w:r>
            </w:hyperlink>
          </w:p>
          <w:p w:rsidR="001A30E7" w:rsidRDefault="001A30E7" w:rsidP="001A30E7">
            <w:pPr>
              <w:ind w:left="17" w:hanging="19"/>
            </w:pPr>
            <w:r>
              <w:t>У</w:t>
            </w:r>
            <w:r w:rsidRPr="00B5053A">
              <w:t xml:space="preserve">рок </w:t>
            </w:r>
            <w:r>
              <w:t>«</w:t>
            </w:r>
            <w:r w:rsidRPr="00B5053A">
              <w:t>Не стыдно не знать, стыдно не учиться. Звук [ы]. Буква Ы</w:t>
            </w:r>
            <w:r>
              <w:t xml:space="preserve">» (РЭШ) </w:t>
            </w:r>
            <w:hyperlink r:id="rId18" w:history="1">
              <w:r w:rsidRPr="00A554DC">
                <w:rPr>
                  <w:rStyle w:val="a9"/>
                </w:rPr>
                <w:t>https://resh.edu.ru/subject/lesson/6437/start/285318/</w:t>
              </w:r>
            </w:hyperlink>
          </w:p>
          <w:p w:rsidR="001A30E7" w:rsidRDefault="001A30E7" w:rsidP="001A30E7">
            <w:pPr>
              <w:ind w:left="17" w:hanging="19"/>
            </w:pPr>
            <w:r w:rsidRPr="00B5053A">
              <w:t xml:space="preserve">Урок </w:t>
            </w:r>
            <w:r>
              <w:t>«</w:t>
            </w:r>
            <w:r w:rsidRPr="00B5053A">
              <w:t>Учение – путь к уменью. Звук [у]. Буква У</w:t>
            </w:r>
            <w:r>
              <w:t xml:space="preserve">, у» (РЭШ) </w:t>
            </w:r>
            <w:hyperlink r:id="rId19" w:history="1">
              <w:r w:rsidRPr="00A554DC">
                <w:rPr>
                  <w:rStyle w:val="a9"/>
                </w:rPr>
                <w:t>https://resh.edu.ru/subject/lesson/3544/start/285341/</w:t>
              </w:r>
            </w:hyperlink>
          </w:p>
          <w:p w:rsidR="001A30E7" w:rsidRPr="00937436" w:rsidRDefault="001A30E7" w:rsidP="001A30E7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  <w:p w:rsidR="001A30E7" w:rsidRPr="00937436" w:rsidRDefault="001A30E7" w:rsidP="00EF071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rPr>
          <w:trHeight w:val="608"/>
        </w:trPr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и слово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Слово и слог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Слово и слог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Слог, ударение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Деление слов на слоги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Звуки речи: гласные и согласные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Гласные и согласны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звуки. Слияние согласного 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 с гласным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алфавитом. Обозначение звуков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1A30E7" w:rsidRDefault="001A30E7" w:rsidP="00EF0719">
            <w:pPr>
              <w:rPr>
                <w:b/>
                <w:sz w:val="26"/>
                <w:szCs w:val="26"/>
              </w:rPr>
            </w:pPr>
            <w:r w:rsidRPr="001A30E7">
              <w:rPr>
                <w:b/>
                <w:sz w:val="26"/>
                <w:szCs w:val="26"/>
              </w:rPr>
              <w:t>Входная диагностическая работа</w:t>
            </w: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[а],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[а],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13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 [о],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о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14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 [и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15</w:t>
            </w:r>
          </w:p>
        </w:tc>
        <w:tc>
          <w:tcPr>
            <w:tcW w:w="4949" w:type="dxa"/>
          </w:tcPr>
          <w:p w:rsidR="001A30E7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ы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 звук [ы]</w:t>
            </w:r>
          </w:p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Звук [у],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у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0C57DA">
        <w:tc>
          <w:tcPr>
            <w:tcW w:w="14425" w:type="dxa"/>
            <w:gridSpan w:val="5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Букварный период (63</w:t>
            </w:r>
            <w:r w:rsidRPr="00937436">
              <w:rPr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[н], [н’],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Default="00962879" w:rsidP="00962879">
            <w:pPr>
              <w:ind w:left="17" w:hanging="19"/>
            </w:pPr>
            <w:r w:rsidRPr="00B5053A">
              <w:t xml:space="preserve">Урок </w:t>
            </w:r>
            <w:r>
              <w:t>«</w:t>
            </w:r>
            <w:r w:rsidRPr="00B5053A">
              <w:t>Труд кормит, а лень портит. Звуки [н], [н’]. Буква Н</w:t>
            </w:r>
            <w:r>
              <w:t>,</w:t>
            </w:r>
            <w:r w:rsidRPr="00B5053A">
              <w:t xml:space="preserve"> н</w:t>
            </w:r>
            <w:r>
              <w:t xml:space="preserve">» (РЭШ)  </w:t>
            </w:r>
            <w:hyperlink r:id="rId20" w:history="1">
              <w:r w:rsidRPr="00A554DC">
                <w:rPr>
                  <w:rStyle w:val="a9"/>
                </w:rPr>
                <w:t>https://resh.edu.ru/subject/lesson/3756/start/285361/</w:t>
              </w:r>
            </w:hyperlink>
          </w:p>
          <w:p w:rsidR="00962879" w:rsidRDefault="00962879" w:rsidP="00962879">
            <w:pPr>
              <w:ind w:left="17" w:hanging="19"/>
            </w:pPr>
            <w:r w:rsidRPr="00361AC7">
              <w:t xml:space="preserve">Урок </w:t>
            </w:r>
            <w:r>
              <w:t>«</w:t>
            </w:r>
            <w:r w:rsidRPr="00361AC7">
              <w:t>Старый друг лучше новых двух. Звуки [с], [с’]. Буква С</w:t>
            </w:r>
            <w:r>
              <w:t>,</w:t>
            </w:r>
            <w:r w:rsidRPr="00361AC7">
              <w:t xml:space="preserve"> с</w:t>
            </w:r>
            <w:r>
              <w:t xml:space="preserve">» (РЭШ) </w:t>
            </w:r>
            <w:hyperlink r:id="rId21" w:history="1">
              <w:r w:rsidRPr="00A554DC">
                <w:rPr>
                  <w:rStyle w:val="a9"/>
                </w:rPr>
                <w:t>https://resh.edu.ru/subject/lesson/3757/start/293727/</w:t>
              </w:r>
            </w:hyperlink>
          </w:p>
          <w:p w:rsidR="00962879" w:rsidRDefault="00962879" w:rsidP="00962879">
            <w:pPr>
              <w:ind w:left="17" w:hanging="19"/>
            </w:pPr>
            <w:r w:rsidRPr="00361AC7">
              <w:t xml:space="preserve">Урок </w:t>
            </w:r>
            <w:r>
              <w:t>«</w:t>
            </w:r>
            <w:r w:rsidRPr="00361AC7">
              <w:t>Каков мастер, такова и работа. Звуки[к], [к’]. Буква К</w:t>
            </w:r>
            <w:r>
              <w:t>,</w:t>
            </w:r>
            <w:r w:rsidRPr="00361AC7">
              <w:t xml:space="preserve"> к</w:t>
            </w:r>
            <w:r>
              <w:t xml:space="preserve">» (РЭШ) </w:t>
            </w:r>
            <w:hyperlink r:id="rId22" w:history="1">
              <w:r w:rsidRPr="00A554DC">
                <w:rPr>
                  <w:rStyle w:val="a9"/>
                </w:rPr>
                <w:t>https://resh.edu.ru/subject/lesson/6438/start/285384/</w:t>
              </w:r>
            </w:hyperlink>
          </w:p>
          <w:p w:rsidR="00962879" w:rsidRDefault="00962879" w:rsidP="00962879">
            <w:pPr>
              <w:ind w:left="17" w:hanging="19"/>
            </w:pPr>
            <w:r w:rsidRPr="00361AC7">
              <w:t xml:space="preserve">Урок </w:t>
            </w:r>
            <w:r>
              <w:t>«</w:t>
            </w:r>
            <w:r w:rsidRPr="00361AC7">
              <w:t>А.С. Пушкин. Сказки. Звуки [т], [т’]. Буква Т</w:t>
            </w:r>
            <w:r>
              <w:t>,</w:t>
            </w:r>
            <w:r w:rsidRPr="00361AC7">
              <w:t xml:space="preserve"> т</w:t>
            </w:r>
            <w:r>
              <w:t xml:space="preserve">» (РЭШ) </w:t>
            </w:r>
            <w:hyperlink r:id="rId23" w:history="1">
              <w:r w:rsidRPr="00A554DC">
                <w:rPr>
                  <w:rStyle w:val="a9"/>
                </w:rPr>
                <w:t>https://resh.edu.ru/subject/lesson/3835/start/271606/</w:t>
              </w:r>
            </w:hyperlink>
          </w:p>
          <w:p w:rsidR="00962879" w:rsidRDefault="00962879" w:rsidP="00962879">
            <w:pPr>
              <w:ind w:left="17" w:hanging="19"/>
            </w:pPr>
            <w:r w:rsidRPr="003C1648">
              <w:t xml:space="preserve">Урок </w:t>
            </w:r>
            <w:r>
              <w:t>«</w:t>
            </w:r>
            <w:r w:rsidRPr="003C1648">
              <w:t>К.И. Чуковский. Сказки. Буква Л</w:t>
            </w:r>
            <w:r>
              <w:t xml:space="preserve">, </w:t>
            </w:r>
            <w:r w:rsidRPr="003C1648">
              <w:t>л</w:t>
            </w:r>
            <w:r>
              <w:t xml:space="preserve">» (РЭШ) </w:t>
            </w:r>
            <w:hyperlink r:id="rId24" w:history="1">
              <w:r w:rsidRPr="00A554DC">
                <w:rPr>
                  <w:rStyle w:val="a9"/>
                </w:rPr>
                <w:t>https://resh.edu.ru/subject/lesson/4128/start/285408/</w:t>
              </w:r>
            </w:hyperlink>
          </w:p>
          <w:p w:rsidR="00962879" w:rsidRDefault="00962879" w:rsidP="00962879">
            <w:pPr>
              <w:ind w:left="17" w:hanging="19"/>
            </w:pPr>
            <w:r w:rsidRPr="003C1648">
              <w:t xml:space="preserve">Урок </w:t>
            </w:r>
            <w:r>
              <w:t>«</w:t>
            </w:r>
            <w:proofErr w:type="spellStart"/>
            <w:r w:rsidRPr="003C1648">
              <w:t>А.С.Пушкин</w:t>
            </w:r>
            <w:proofErr w:type="spellEnd"/>
            <w:r w:rsidRPr="003C1648">
              <w:t xml:space="preserve"> «Сказка о рыбаке и </w:t>
            </w:r>
            <w:proofErr w:type="spellStart"/>
            <w:r w:rsidRPr="003C1648">
              <w:t>рыбке</w:t>
            </w:r>
            <w:proofErr w:type="gramStart"/>
            <w:r w:rsidRPr="003C1648">
              <w:t>».Звуки</w:t>
            </w:r>
            <w:proofErr w:type="spellEnd"/>
            <w:proofErr w:type="gramEnd"/>
            <w:r w:rsidRPr="003C1648">
              <w:t xml:space="preserve"> [Р]</w:t>
            </w:r>
            <w:r>
              <w:t xml:space="preserve">, </w:t>
            </w:r>
            <w:r w:rsidRPr="003C1648">
              <w:t>[Р']. Буква Р</w:t>
            </w:r>
            <w:r>
              <w:t xml:space="preserve">, </w:t>
            </w:r>
            <w:r w:rsidRPr="003C1648">
              <w:t>р</w:t>
            </w:r>
            <w:r>
              <w:t xml:space="preserve">» (РЭШ) </w:t>
            </w:r>
            <w:hyperlink r:id="rId25" w:history="1">
              <w:r w:rsidRPr="00A554DC">
                <w:rPr>
                  <w:rStyle w:val="a9"/>
                </w:rPr>
                <w:t>https://resh.edu.ru/subject/lesson/6457/start/285427/</w:t>
              </w:r>
            </w:hyperlink>
          </w:p>
          <w:p w:rsidR="00962879" w:rsidRDefault="00962879" w:rsidP="00962879">
            <w:pPr>
              <w:ind w:left="17" w:hanging="19"/>
            </w:pPr>
            <w:r w:rsidRPr="00E13FC9">
              <w:t xml:space="preserve">Урок </w:t>
            </w:r>
            <w:r>
              <w:t>«</w:t>
            </w:r>
            <w:r w:rsidRPr="00E13FC9">
              <w:t xml:space="preserve">Век живи – век </w:t>
            </w:r>
            <w:r>
              <w:t xml:space="preserve">учись. Звуки [в], [в’]. Буква В, </w:t>
            </w:r>
            <w:r w:rsidRPr="00E13FC9">
              <w:t>в</w:t>
            </w:r>
            <w:r>
              <w:t xml:space="preserve">» (РЭШ) </w:t>
            </w:r>
            <w:hyperlink r:id="rId26" w:history="1">
              <w:r w:rsidRPr="00A554DC">
                <w:rPr>
                  <w:rStyle w:val="a9"/>
                </w:rPr>
                <w:t>https://resh.edu.ru/subject/lesson/4140/start/285447/</w:t>
              </w:r>
            </w:hyperlink>
          </w:p>
          <w:p w:rsidR="00962879" w:rsidRDefault="00962879" w:rsidP="00962879">
            <w:pPr>
              <w:ind w:left="17" w:hanging="19"/>
            </w:pPr>
            <w:r w:rsidRPr="00DC5E6D">
              <w:t xml:space="preserve">Урок </w:t>
            </w:r>
            <w:r>
              <w:t>«</w:t>
            </w:r>
            <w:r w:rsidRPr="00DC5E6D">
              <w:t>Русская народная сказка. Звуки [</w:t>
            </w:r>
            <w:proofErr w:type="spellStart"/>
            <w:r w:rsidRPr="00DC5E6D">
              <w:t>й’э</w:t>
            </w:r>
            <w:proofErr w:type="spellEnd"/>
            <w:r w:rsidRPr="00DC5E6D">
              <w:t>], [’э]. Буква Е</w:t>
            </w:r>
            <w:r>
              <w:t>,</w:t>
            </w:r>
            <w:r w:rsidRPr="00DC5E6D">
              <w:t xml:space="preserve"> е</w:t>
            </w:r>
            <w:r>
              <w:t xml:space="preserve">» (РЭШ) </w:t>
            </w:r>
            <w:hyperlink r:id="rId27" w:history="1">
              <w:r w:rsidRPr="00A554DC">
                <w:rPr>
                  <w:rStyle w:val="a9"/>
                </w:rPr>
                <w:t>https://resh.edu.ru/subject/lesson/3526/start/285466/</w:t>
              </w:r>
            </w:hyperlink>
          </w:p>
          <w:p w:rsidR="00962879" w:rsidRDefault="00962879" w:rsidP="00962879">
            <w:pPr>
              <w:ind w:left="17" w:hanging="19"/>
            </w:pPr>
            <w:r w:rsidRPr="00DC5E6D">
              <w:t xml:space="preserve">Урок </w:t>
            </w:r>
            <w:r>
              <w:t>«</w:t>
            </w:r>
            <w:r w:rsidRPr="00DC5E6D">
              <w:t>Красуйся, град Петров! Звуки [п], [п’]. Буква П</w:t>
            </w:r>
            <w:r>
              <w:t>,</w:t>
            </w:r>
            <w:r w:rsidRPr="00DC5E6D">
              <w:t xml:space="preserve"> п</w:t>
            </w:r>
            <w:r>
              <w:t xml:space="preserve">» (РЭШ) </w:t>
            </w:r>
            <w:hyperlink r:id="rId28" w:history="1">
              <w:r w:rsidRPr="00A554DC">
                <w:rPr>
                  <w:rStyle w:val="a9"/>
                </w:rPr>
                <w:t>https://resh.edu.ru/subject/lesson/6460/start/285485/</w:t>
              </w:r>
            </w:hyperlink>
          </w:p>
          <w:p w:rsidR="00962879" w:rsidRDefault="00962879" w:rsidP="00962879">
            <w:pPr>
              <w:ind w:left="17" w:hanging="19"/>
            </w:pPr>
            <w:r w:rsidRPr="00DC5E6D">
              <w:t xml:space="preserve">Урок </w:t>
            </w:r>
            <w:r>
              <w:t>«</w:t>
            </w:r>
            <w:r w:rsidRPr="00DC5E6D">
              <w:t>Москва – столица России. Звуки [м], [м’]. Буква М</w:t>
            </w:r>
            <w:r>
              <w:t>,</w:t>
            </w:r>
            <w:r w:rsidRPr="00DC5E6D">
              <w:t xml:space="preserve"> м</w:t>
            </w:r>
            <w:r>
              <w:t xml:space="preserve">» (РЭШ) </w:t>
            </w:r>
            <w:hyperlink r:id="rId29" w:history="1">
              <w:r w:rsidRPr="00A554DC">
                <w:rPr>
                  <w:rStyle w:val="a9"/>
                </w:rPr>
                <w:t>https://resh.edu.ru/subject/lesson/3495/start/303967/</w:t>
              </w:r>
            </w:hyperlink>
          </w:p>
          <w:p w:rsidR="00962879" w:rsidRDefault="00962879" w:rsidP="00962879">
            <w:pPr>
              <w:ind w:left="17" w:hanging="19"/>
            </w:pPr>
            <w:r w:rsidRPr="00031388">
              <w:t xml:space="preserve">Урок </w:t>
            </w:r>
            <w:r>
              <w:t>«</w:t>
            </w:r>
            <w:r w:rsidRPr="00031388">
              <w:t>О братьях наших меньших. Звуки [з], [з’]. Буква З</w:t>
            </w:r>
            <w:r>
              <w:t xml:space="preserve">, </w:t>
            </w:r>
            <w:r w:rsidRPr="00031388">
              <w:t>з</w:t>
            </w:r>
            <w:r>
              <w:t xml:space="preserve">» (РЭШ) </w:t>
            </w:r>
            <w:hyperlink r:id="rId30" w:history="1">
              <w:r w:rsidRPr="00A554DC">
                <w:rPr>
                  <w:rStyle w:val="a9"/>
                </w:rPr>
                <w:t>https://resh.edu.ru/subject/lesson/3837/start/304038/</w:t>
              </w:r>
            </w:hyperlink>
          </w:p>
          <w:p w:rsidR="00962879" w:rsidRPr="00031388" w:rsidRDefault="00962879" w:rsidP="00962879">
            <w:pPr>
              <w:ind w:left="17" w:hanging="19"/>
            </w:pPr>
            <w:r w:rsidRPr="00031388">
              <w:t xml:space="preserve">Урок </w:t>
            </w:r>
            <w:r>
              <w:t>«</w:t>
            </w:r>
            <w:r w:rsidRPr="00031388">
              <w:t xml:space="preserve">А. С. Пушкин. «Сказка о царе </w:t>
            </w:r>
            <w:proofErr w:type="spellStart"/>
            <w:r w:rsidRPr="00031388">
              <w:t>Салтане</w:t>
            </w:r>
            <w:proofErr w:type="spellEnd"/>
            <w:r w:rsidRPr="00031388">
              <w:t>».</w:t>
            </w:r>
          </w:p>
          <w:p w:rsidR="00962879" w:rsidRDefault="00962879" w:rsidP="00962879">
            <w:pPr>
              <w:ind w:left="17" w:hanging="19"/>
            </w:pPr>
            <w:r w:rsidRPr="00031388">
              <w:t>Звуки [б], [б’]. Буква Б</w:t>
            </w:r>
            <w:r>
              <w:t>,</w:t>
            </w:r>
            <w:r w:rsidRPr="00031388">
              <w:t xml:space="preserve"> б</w:t>
            </w:r>
            <w:r>
              <w:t xml:space="preserve">» (РЭШ) </w:t>
            </w:r>
            <w:hyperlink r:id="rId31" w:history="1">
              <w:r w:rsidRPr="00A554DC">
                <w:rPr>
                  <w:rStyle w:val="a9"/>
                </w:rPr>
                <w:t>https://resh.edu.ru/subject/lesson/6459/start/180605/</w:t>
              </w:r>
            </w:hyperlink>
          </w:p>
          <w:p w:rsidR="00962879" w:rsidRDefault="00962879" w:rsidP="00962879">
            <w:pPr>
              <w:ind w:left="17" w:hanging="19"/>
            </w:pPr>
            <w:r w:rsidRPr="009D0904">
              <w:t xml:space="preserve">Урок </w:t>
            </w:r>
            <w:r>
              <w:t>«</w:t>
            </w:r>
            <w:r w:rsidRPr="009D0904">
              <w:t>Терпенье и труд всё перетрут. Звуки [д], [д’]. Буква Д</w:t>
            </w:r>
            <w:r>
              <w:t>,</w:t>
            </w:r>
            <w:r w:rsidRPr="009D0904">
              <w:t xml:space="preserve"> д</w:t>
            </w:r>
            <w:r>
              <w:t xml:space="preserve">» (РЭШ) </w:t>
            </w:r>
            <w:hyperlink r:id="rId32" w:history="1">
              <w:r w:rsidRPr="00A554DC">
                <w:rPr>
                  <w:rStyle w:val="a9"/>
                </w:rPr>
                <w:t>https://resh.edu.ru/subject/lesson/3855/start/180636/</w:t>
              </w:r>
            </w:hyperlink>
          </w:p>
          <w:p w:rsidR="00962879" w:rsidRDefault="00962879" w:rsidP="00962879">
            <w:pPr>
              <w:ind w:left="17" w:hanging="19"/>
            </w:pPr>
            <w:r w:rsidRPr="009D0904">
              <w:t xml:space="preserve">Урок </w:t>
            </w:r>
            <w:r>
              <w:t>«</w:t>
            </w:r>
            <w:r w:rsidRPr="009D0904">
              <w:t>Россия – родина моя. Звуки [</w:t>
            </w:r>
            <w:proofErr w:type="spellStart"/>
            <w:r w:rsidRPr="009D0904">
              <w:t>й’а</w:t>
            </w:r>
            <w:proofErr w:type="spellEnd"/>
            <w:r w:rsidRPr="009D0904">
              <w:t>], [’а]. Буква Я</w:t>
            </w:r>
            <w:r>
              <w:t xml:space="preserve">, я» (РЭШ) </w:t>
            </w:r>
            <w:hyperlink r:id="rId33" w:history="1">
              <w:r w:rsidRPr="00A554DC">
                <w:rPr>
                  <w:rStyle w:val="a9"/>
                </w:rPr>
                <w:t>https://resh.edu.ru/subject/lesson/6064/start/285528/</w:t>
              </w:r>
            </w:hyperlink>
          </w:p>
          <w:p w:rsidR="00962879" w:rsidRDefault="00962879" w:rsidP="00962879">
            <w:pPr>
              <w:ind w:left="17" w:hanging="19"/>
            </w:pPr>
            <w:r w:rsidRPr="009D0904">
              <w:t xml:space="preserve">Урок </w:t>
            </w:r>
            <w:r>
              <w:t>«</w:t>
            </w:r>
            <w:r w:rsidRPr="009D0904">
              <w:t xml:space="preserve">Не делай другим того, чего себе не </w:t>
            </w:r>
            <w:proofErr w:type="spellStart"/>
            <w:proofErr w:type="gramStart"/>
            <w:r w:rsidRPr="009D0904">
              <w:t>пожелаешь.Звуки</w:t>
            </w:r>
            <w:proofErr w:type="spellEnd"/>
            <w:proofErr w:type="gramEnd"/>
            <w:r w:rsidRPr="009D0904">
              <w:t xml:space="preserve"> [Г][Г']. Буква Г</w:t>
            </w:r>
            <w:r>
              <w:t xml:space="preserve">, </w:t>
            </w:r>
            <w:r w:rsidRPr="009D0904">
              <w:t>г</w:t>
            </w:r>
            <w:r>
              <w:t xml:space="preserve">» (РЭШ) </w:t>
            </w:r>
            <w:hyperlink r:id="rId34" w:history="1">
              <w:r w:rsidRPr="00A554DC">
                <w:rPr>
                  <w:rStyle w:val="a9"/>
                </w:rPr>
                <w:t>https://resh.edu.ru/subject/lesson/6441/start/222571/</w:t>
              </w:r>
            </w:hyperlink>
          </w:p>
          <w:p w:rsidR="00962879" w:rsidRDefault="00962879" w:rsidP="00962879">
            <w:pPr>
              <w:ind w:left="17" w:hanging="19"/>
            </w:pPr>
            <w:r w:rsidRPr="00886E47">
              <w:t xml:space="preserve">Урок </w:t>
            </w:r>
            <w:r>
              <w:t>«</w:t>
            </w:r>
            <w:r w:rsidRPr="00886E47">
              <w:t>Делу время – потехе час. Звук [ч’]. Буква Ч</w:t>
            </w:r>
            <w:r>
              <w:t xml:space="preserve">, ч» (РЭШ) </w:t>
            </w:r>
            <w:hyperlink r:id="rId35" w:history="1">
              <w:r w:rsidRPr="00A554DC">
                <w:rPr>
                  <w:rStyle w:val="a9"/>
                </w:rPr>
                <w:t>https://resh.edu.ru/subject/lesson/3856/start/285547/</w:t>
              </w:r>
            </w:hyperlink>
          </w:p>
          <w:p w:rsidR="00962879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>Красна птица опереньем, а человек уменьем. Буква Ь</w:t>
            </w:r>
            <w:r>
              <w:t xml:space="preserve">» (РЭШ) </w:t>
            </w:r>
            <w:hyperlink r:id="rId36" w:history="1">
              <w:r w:rsidRPr="00A554DC">
                <w:rPr>
                  <w:rStyle w:val="a9"/>
                </w:rPr>
                <w:t>https://resh.edu.ru/subject/lesson/6450/start/285567/</w:t>
              </w:r>
            </w:hyperlink>
          </w:p>
          <w:p w:rsidR="00962879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 xml:space="preserve">Мало уметь читать, надо уметь </w:t>
            </w:r>
            <w:proofErr w:type="spellStart"/>
            <w:proofErr w:type="gramStart"/>
            <w:r w:rsidRPr="00C262A3">
              <w:t>думать.Звук</w:t>
            </w:r>
            <w:proofErr w:type="spellEnd"/>
            <w:proofErr w:type="gramEnd"/>
            <w:r w:rsidRPr="00C262A3">
              <w:t xml:space="preserve"> [ш]. Буква Ш </w:t>
            </w:r>
            <w:proofErr w:type="spellStart"/>
            <w:r w:rsidRPr="00C262A3">
              <w:t>ш</w:t>
            </w:r>
            <w:proofErr w:type="spellEnd"/>
            <w:r w:rsidRPr="00C262A3">
              <w:t>. ШИ пиши с буквой И</w:t>
            </w:r>
            <w:r>
              <w:t xml:space="preserve">» (РЭШ) </w:t>
            </w:r>
            <w:hyperlink r:id="rId37" w:history="1">
              <w:r w:rsidRPr="00A554DC">
                <w:rPr>
                  <w:rStyle w:val="a9"/>
                </w:rPr>
                <w:t>https://resh.edu.ru/subject/lesson/6442/start/285587/</w:t>
              </w:r>
            </w:hyperlink>
          </w:p>
          <w:p w:rsidR="00962879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 xml:space="preserve">Где дружбой дорожат, там враги </w:t>
            </w:r>
            <w:proofErr w:type="spellStart"/>
            <w:proofErr w:type="gramStart"/>
            <w:r w:rsidRPr="00C262A3">
              <w:t>дрожат.Звук</w:t>
            </w:r>
            <w:proofErr w:type="spellEnd"/>
            <w:proofErr w:type="gramEnd"/>
            <w:r w:rsidRPr="00C262A3">
              <w:t xml:space="preserve"> [ж]</w:t>
            </w:r>
            <w:r>
              <w:t xml:space="preserve">. Буква Ж </w:t>
            </w:r>
            <w:proofErr w:type="spellStart"/>
            <w:r>
              <w:t>ж</w:t>
            </w:r>
            <w:proofErr w:type="spellEnd"/>
            <w:r>
              <w:t xml:space="preserve">. ЖИ пиши с буквой И» (РЭШ) </w:t>
            </w:r>
            <w:hyperlink r:id="rId38" w:history="1">
              <w:r w:rsidRPr="00A554DC">
                <w:rPr>
                  <w:rStyle w:val="a9"/>
                </w:rPr>
                <w:t>https://resh.edu.ru/subject/lesson/6443/start/285610/</w:t>
              </w:r>
            </w:hyperlink>
          </w:p>
          <w:p w:rsidR="00962879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 xml:space="preserve">Люби всё </w:t>
            </w:r>
            <w:proofErr w:type="spellStart"/>
            <w:proofErr w:type="gramStart"/>
            <w:r w:rsidRPr="00C262A3">
              <w:t>живое.Звуки</w:t>
            </w:r>
            <w:proofErr w:type="spellEnd"/>
            <w:proofErr w:type="gramEnd"/>
            <w:r w:rsidRPr="00C262A3">
              <w:t xml:space="preserve"> [</w:t>
            </w:r>
            <w:proofErr w:type="spellStart"/>
            <w:r w:rsidRPr="00C262A3">
              <w:t>й’о</w:t>
            </w:r>
            <w:proofErr w:type="spellEnd"/>
            <w:r w:rsidRPr="00C262A3">
              <w:t>], [’о]. Буква Ё</w:t>
            </w:r>
            <w:r>
              <w:t xml:space="preserve">, ё» (РЭШ) </w:t>
            </w:r>
            <w:hyperlink r:id="rId39" w:history="1">
              <w:r w:rsidRPr="00A554DC">
                <w:rPr>
                  <w:rStyle w:val="a9"/>
                </w:rPr>
                <w:t>https://resh.edu.ru/subject/lesson/6200/start/285629/</w:t>
              </w:r>
            </w:hyperlink>
          </w:p>
          <w:p w:rsidR="00962879" w:rsidRPr="00C262A3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>Жить – Родине служить.</w:t>
            </w:r>
          </w:p>
          <w:p w:rsidR="00962879" w:rsidRDefault="00962879" w:rsidP="00962879">
            <w:pPr>
              <w:ind w:left="17" w:hanging="19"/>
            </w:pPr>
            <w:r w:rsidRPr="00C262A3">
              <w:t>Звук [й’]. Буква Й</w:t>
            </w:r>
            <w:r>
              <w:t>,</w:t>
            </w:r>
            <w:r w:rsidRPr="00C262A3">
              <w:t xml:space="preserve"> й</w:t>
            </w:r>
            <w:r>
              <w:t xml:space="preserve">» (РЭШ) </w:t>
            </w:r>
            <w:hyperlink r:id="rId40" w:history="1">
              <w:r w:rsidRPr="00A554DC">
                <w:rPr>
                  <w:rStyle w:val="a9"/>
                </w:rPr>
                <w:t>https://resh.edu.ru/subject/lesson/3857/start/285648/</w:t>
              </w:r>
            </w:hyperlink>
          </w:p>
          <w:p w:rsidR="00962879" w:rsidRDefault="00962879" w:rsidP="00962879">
            <w:pPr>
              <w:ind w:left="17" w:hanging="19"/>
            </w:pPr>
            <w:r w:rsidRPr="00C262A3">
              <w:t xml:space="preserve">Урок </w:t>
            </w:r>
            <w:r>
              <w:t>«</w:t>
            </w:r>
            <w:r w:rsidRPr="00C262A3">
              <w:t xml:space="preserve">Без труда хлеб не родится </w:t>
            </w:r>
            <w:proofErr w:type="spellStart"/>
            <w:proofErr w:type="gramStart"/>
            <w:r w:rsidRPr="00C262A3">
              <w:t>никогда.Звуки</w:t>
            </w:r>
            <w:proofErr w:type="spellEnd"/>
            <w:proofErr w:type="gramEnd"/>
            <w:r w:rsidRPr="00C262A3">
              <w:t xml:space="preserve"> [х], [х’]. Буква Х</w:t>
            </w:r>
            <w:r>
              <w:t>,</w:t>
            </w:r>
            <w:r w:rsidRPr="00C262A3">
              <w:t xml:space="preserve"> х</w:t>
            </w:r>
            <w:r>
              <w:t xml:space="preserve">» (РЭШ) </w:t>
            </w:r>
            <w:hyperlink r:id="rId41" w:history="1">
              <w:r w:rsidRPr="00A554DC">
                <w:rPr>
                  <w:rStyle w:val="a9"/>
                </w:rPr>
                <w:t>https://resh.edu.ru/subject/lesson/6444/start/285668/</w:t>
              </w:r>
            </w:hyperlink>
          </w:p>
          <w:p w:rsidR="00962879" w:rsidRDefault="00962879" w:rsidP="00962879">
            <w:pPr>
              <w:ind w:left="17" w:hanging="19"/>
            </w:pPr>
            <w:r>
              <w:t>У</w:t>
            </w:r>
            <w:r w:rsidRPr="002B3D5F">
              <w:t xml:space="preserve">рок </w:t>
            </w:r>
            <w:r>
              <w:t>«</w:t>
            </w:r>
            <w:r w:rsidRPr="002B3D5F">
              <w:t xml:space="preserve">С. Я. Маршак. «Сказка о глупом </w:t>
            </w:r>
            <w:proofErr w:type="spellStart"/>
            <w:r w:rsidRPr="002B3D5F">
              <w:t>мышонке</w:t>
            </w:r>
            <w:proofErr w:type="gramStart"/>
            <w:r w:rsidRPr="002B3D5F">
              <w:t>».Звуки</w:t>
            </w:r>
            <w:proofErr w:type="spellEnd"/>
            <w:proofErr w:type="gramEnd"/>
            <w:r w:rsidRPr="002B3D5F">
              <w:t xml:space="preserve"> [</w:t>
            </w:r>
            <w:proofErr w:type="spellStart"/>
            <w:r w:rsidRPr="002B3D5F">
              <w:t>й’у</w:t>
            </w:r>
            <w:proofErr w:type="spellEnd"/>
            <w:r w:rsidRPr="002B3D5F">
              <w:t>], [’у]. Буква Ю</w:t>
            </w:r>
            <w:r>
              <w:t>,</w:t>
            </w:r>
            <w:r w:rsidRPr="002B3D5F">
              <w:t xml:space="preserve"> ю</w:t>
            </w:r>
            <w:r>
              <w:t xml:space="preserve">» (РЭШ) </w:t>
            </w:r>
            <w:hyperlink r:id="rId42" w:history="1">
              <w:r w:rsidRPr="00A554DC">
                <w:rPr>
                  <w:rStyle w:val="a9"/>
                </w:rPr>
                <w:t>https://resh.edu.ru/subject/lesson/6445/start/285688/</w:t>
              </w:r>
            </w:hyperlink>
          </w:p>
          <w:p w:rsidR="00962879" w:rsidRPr="002B3D5F" w:rsidRDefault="00962879" w:rsidP="00962879">
            <w:pPr>
              <w:ind w:left="17" w:hanging="19"/>
            </w:pPr>
            <w:r w:rsidRPr="002B3D5F">
              <w:t xml:space="preserve">Урок </w:t>
            </w:r>
            <w:r>
              <w:t>«</w:t>
            </w:r>
            <w:r w:rsidRPr="002B3D5F">
              <w:t>Делу время – потехе час.</w:t>
            </w:r>
          </w:p>
          <w:p w:rsidR="00962879" w:rsidRDefault="00962879" w:rsidP="00962879">
            <w:pPr>
              <w:ind w:left="17" w:hanging="19"/>
            </w:pPr>
            <w:r w:rsidRPr="002B3D5F">
              <w:t>Звук [ц]. Буква Ц</w:t>
            </w:r>
            <w:r>
              <w:t>,</w:t>
            </w:r>
            <w:r w:rsidRPr="002B3D5F">
              <w:t xml:space="preserve"> ц</w:t>
            </w:r>
            <w:r>
              <w:t xml:space="preserve">» (РЭШ) </w:t>
            </w:r>
            <w:hyperlink r:id="rId43" w:history="1">
              <w:r w:rsidRPr="00A554DC">
                <w:rPr>
                  <w:rStyle w:val="a9"/>
                </w:rPr>
                <w:t>https://resh.edu.ru/subject/lesson/3865/start/285707/</w:t>
              </w:r>
            </w:hyperlink>
          </w:p>
          <w:p w:rsidR="00962879" w:rsidRDefault="00962879" w:rsidP="00962879">
            <w:pPr>
              <w:ind w:left="17" w:hanging="19"/>
            </w:pPr>
            <w:r w:rsidRPr="00531752">
              <w:t xml:space="preserve">Урок </w:t>
            </w:r>
            <w:r>
              <w:t>«</w:t>
            </w:r>
            <w:r w:rsidRPr="00531752">
              <w:t xml:space="preserve">Как человек научился </w:t>
            </w:r>
            <w:proofErr w:type="spellStart"/>
            <w:proofErr w:type="gramStart"/>
            <w:r w:rsidRPr="00531752">
              <w:t>летать.Звук</w:t>
            </w:r>
            <w:proofErr w:type="spellEnd"/>
            <w:proofErr w:type="gramEnd"/>
            <w:r w:rsidRPr="00531752">
              <w:t xml:space="preserve"> [э]. Буква Э</w:t>
            </w:r>
            <w:r>
              <w:t>,</w:t>
            </w:r>
            <w:r w:rsidRPr="00531752">
              <w:t xml:space="preserve"> э</w:t>
            </w:r>
            <w:r>
              <w:t xml:space="preserve">» (РЭШ) </w:t>
            </w:r>
            <w:hyperlink r:id="rId44" w:history="1">
              <w:r w:rsidRPr="00A554DC">
                <w:rPr>
                  <w:rStyle w:val="a9"/>
                </w:rPr>
                <w:t>https://resh.edu.ru/subject/lesson/6446/start/285726/</w:t>
              </w:r>
            </w:hyperlink>
          </w:p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[н], [н’],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[с], [c’],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[с], [c’],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(закрепление)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[к], [к’],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[к], [к’],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[т], [т’],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[т], [т’],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[л], [л’],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Звуки [л], [л’],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27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изученного материала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[р], [р’],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29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[в], [в’],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rPr>
          <w:trHeight w:val="622"/>
        </w:trPr>
        <w:tc>
          <w:tcPr>
            <w:tcW w:w="629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30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Согласные звуки [в], [в’],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обозначающие звуки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[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й’э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]Буква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– показатель мягкости согласных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– показатель мягкости согласных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изученного материала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[п], [п’],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[м], [м’],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Чтение слов и текстов с буквами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Сопоставление слогов и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37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[з], [з’],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слов, текстов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Сопоставление слогов и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39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[б], [б’],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40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буквой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Сопоставление слогов и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[д], [д’], буквы </w:t>
            </w:r>
            <w:proofErr w:type="spellStart"/>
            <w:proofErr w:type="gramStart"/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,Чтение</w:t>
            </w:r>
            <w:proofErr w:type="spellEnd"/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слов, текстов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изученными буквами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[д], [д’],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Парные согласные [д], [д’]; [т], [т’],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Я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я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 обозначающие звуки [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й’а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Я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– показатель мягкости согласного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[г], [г’],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47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буквой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Сопоставление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слогов и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Согласный звук [ч’],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49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Согласный звук [ч’],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50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ь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в конце и в середине слова для обозначения мягкости согласного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Мягкий знак – показатель мягкости согласных звуков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Твердый согласный звук [ш],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Сочетание </w:t>
            </w:r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Твердый согласный звук [ш],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Сочетание </w:t>
            </w:r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предложений с изученными буквами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Твердый согласный звук [ж],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rPr>
          <w:trHeight w:val="450"/>
        </w:trPr>
        <w:tc>
          <w:tcPr>
            <w:tcW w:w="629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57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Твердый согласный звук [ж],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Ё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обознача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ющие два звука [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й’о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59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Ё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ё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– показатель мягкости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60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Мягкий согласный звук [й’].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Й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й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буквой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й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[х], [х’],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х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буквой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1A30E7" w:rsidRPr="00937436" w:rsidRDefault="00962879" w:rsidP="00EF071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 навыка </w:t>
            </w:r>
            <w:r w:rsidR="001A30E7" w:rsidRPr="00D3523A">
              <w:rPr>
                <w:rFonts w:ascii="Times New Roman" w:hAnsi="Times New Roman" w:cs="Times New Roman"/>
                <w:b/>
                <w:sz w:val="26"/>
                <w:szCs w:val="26"/>
              </w:rPr>
              <w:t>чтения</w:t>
            </w:r>
            <w:r w:rsidR="001A3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, обозначающие звуки[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й’у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буквой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гласного звука [у] после мягких 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согласных  в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слиянии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67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Твердый согласный звук [ц],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ц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69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[э].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70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71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Мягкий согласный звук[щ’],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. Правописание сочетаний </w:t>
            </w:r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ща,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щу</w:t>
            </w:r>
            <w:proofErr w:type="spellEnd"/>
            <w:r w:rsidRPr="009374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72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предложений и текстов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щ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73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[ф], [ф’], буквы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74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слов, предложений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Сопоставление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 буквами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74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75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Чтение предложений и текстов с буквами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Ф,ф</w:t>
            </w:r>
            <w:proofErr w:type="spellEnd"/>
            <w:proofErr w:type="gramEnd"/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76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Разделительный мягкий знак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77-78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Мягкий и твердый разделительные знаки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62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79</w:t>
            </w:r>
          </w:p>
        </w:tc>
        <w:tc>
          <w:tcPr>
            <w:tcW w:w="4949" w:type="dxa"/>
          </w:tcPr>
          <w:p w:rsidR="001A30E7" w:rsidRPr="00937436" w:rsidRDefault="001A30E7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Русский алфавит 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4F6526"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proofErr w:type="spellStart"/>
            <w:r w:rsidRPr="00937436">
              <w:rPr>
                <w:b/>
                <w:bCs/>
                <w:sz w:val="26"/>
                <w:szCs w:val="26"/>
              </w:rPr>
              <w:t>Послебукварный</w:t>
            </w:r>
            <w:proofErr w:type="spellEnd"/>
            <w:r w:rsidRPr="00937436">
              <w:rPr>
                <w:b/>
                <w:bCs/>
                <w:sz w:val="26"/>
                <w:szCs w:val="26"/>
              </w:rPr>
              <w:t xml:space="preserve"> период </w:t>
            </w:r>
            <w:proofErr w:type="gramStart"/>
            <w:r w:rsidRPr="00937436">
              <w:rPr>
                <w:b/>
                <w:bCs/>
                <w:sz w:val="26"/>
                <w:szCs w:val="26"/>
              </w:rPr>
              <w:t>( 13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80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Как хорошо уметь читать. Проверка навыка чтения. Произведения С. Маршака, В.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Берестова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Е. Чарушина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Default="00962879" w:rsidP="00962879">
            <w:pPr>
              <w:ind w:left="17" w:hanging="19"/>
            </w:pPr>
            <w:r w:rsidRPr="00531752">
              <w:t xml:space="preserve">Урок </w:t>
            </w:r>
            <w:r>
              <w:t>«</w:t>
            </w:r>
            <w:r w:rsidRPr="00531752">
              <w:t xml:space="preserve">Русская народная сказка «По щучьему </w:t>
            </w:r>
            <w:proofErr w:type="spellStart"/>
            <w:r w:rsidRPr="00531752">
              <w:t>велению</w:t>
            </w:r>
            <w:proofErr w:type="gramStart"/>
            <w:r w:rsidRPr="00531752">
              <w:t>».Звук</w:t>
            </w:r>
            <w:proofErr w:type="spellEnd"/>
            <w:proofErr w:type="gramEnd"/>
            <w:r w:rsidRPr="00531752">
              <w:t xml:space="preserve"> [щ’]. Буква Щ</w:t>
            </w:r>
            <w:r>
              <w:t>,</w:t>
            </w:r>
            <w:r w:rsidRPr="00531752">
              <w:t xml:space="preserve"> щ</w:t>
            </w:r>
            <w:r>
              <w:t xml:space="preserve">» (РЭШ) </w:t>
            </w:r>
            <w:hyperlink r:id="rId45" w:history="1">
              <w:r w:rsidRPr="00A554DC">
                <w:rPr>
                  <w:rStyle w:val="a9"/>
                </w:rPr>
                <w:t>https://resh.edu.ru/subject/lesson/6447/start/285745/</w:t>
              </w:r>
            </w:hyperlink>
          </w:p>
          <w:p w:rsidR="00962879" w:rsidRDefault="00962879" w:rsidP="00962879">
            <w:pPr>
              <w:ind w:left="17" w:right="-108" w:hanging="19"/>
            </w:pPr>
            <w:r w:rsidRPr="00531752">
              <w:t xml:space="preserve">Урок </w:t>
            </w:r>
            <w:r>
              <w:t>«</w:t>
            </w:r>
            <w:r w:rsidRPr="00531752">
              <w:t xml:space="preserve">Играют волны, ветер </w:t>
            </w:r>
            <w:r>
              <w:t>с</w:t>
            </w:r>
            <w:r w:rsidRPr="00531752">
              <w:t xml:space="preserve">вищет…Звуки [ф], [ф’]. Буква </w:t>
            </w:r>
            <w:proofErr w:type="gramStart"/>
            <w:r w:rsidRPr="00531752">
              <w:t>Ф</w:t>
            </w:r>
            <w:r>
              <w:t xml:space="preserve">, </w:t>
            </w:r>
            <w:r w:rsidRPr="00531752">
              <w:t xml:space="preserve"> ф</w:t>
            </w:r>
            <w:proofErr w:type="gramEnd"/>
            <w:r>
              <w:t xml:space="preserve">» (РЭШ)  </w:t>
            </w:r>
            <w:hyperlink r:id="rId46" w:history="1">
              <w:r w:rsidRPr="00A554DC">
                <w:rPr>
                  <w:rStyle w:val="a9"/>
                </w:rPr>
                <w:t>https://resh.edu.ru/subject/lesson/3870/start/181084/</w:t>
              </w:r>
            </w:hyperlink>
          </w:p>
          <w:p w:rsidR="00962879" w:rsidRDefault="00962879" w:rsidP="00962879">
            <w:pPr>
              <w:ind w:left="17" w:right="-108" w:hanging="19"/>
            </w:pPr>
            <w:r>
              <w:t>Урок «</w:t>
            </w:r>
            <w:r w:rsidRPr="00531752">
              <w:t>В тес</w:t>
            </w:r>
            <w:r>
              <w:t xml:space="preserve">ноте, да не в обиде. Буквы Ь, Ъ» (РЭШ) </w:t>
            </w:r>
            <w:hyperlink r:id="rId47" w:history="1">
              <w:r w:rsidRPr="00A554DC">
                <w:rPr>
                  <w:rStyle w:val="a9"/>
                </w:rPr>
                <w:t>https://resh.edu.ru/subject/lesson/6448/start/285966/</w:t>
              </w:r>
            </w:hyperlink>
          </w:p>
          <w:p w:rsidR="00962879" w:rsidRDefault="00962879" w:rsidP="00962879">
            <w:pPr>
              <w:ind w:left="17" w:right="-108" w:hanging="19"/>
            </w:pPr>
            <w:r w:rsidRPr="00531752">
              <w:t xml:space="preserve">Урок </w:t>
            </w:r>
            <w:r>
              <w:t>«</w:t>
            </w:r>
            <w:r w:rsidRPr="00531752">
              <w:t>Проект «Создаём город букв», «Буквы – герои сказок»</w:t>
            </w:r>
            <w:r>
              <w:t xml:space="preserve"> (РЭШ) </w:t>
            </w:r>
            <w:hyperlink r:id="rId48" w:history="1">
              <w:r w:rsidRPr="00A554DC">
                <w:rPr>
                  <w:rStyle w:val="a9"/>
                </w:rPr>
                <w:t>https://resh.edu.ru/subject/lesson/3871/start/139847/</w:t>
              </w:r>
            </w:hyperlink>
          </w:p>
          <w:p w:rsidR="00962879" w:rsidRDefault="00962879" w:rsidP="00962879">
            <w:pPr>
              <w:ind w:left="17" w:right="-108" w:hanging="19"/>
            </w:pPr>
            <w:r w:rsidRPr="0039743E">
              <w:lastRenderedPageBreak/>
              <w:t xml:space="preserve">Урок </w:t>
            </w:r>
            <w:r>
              <w:t>«</w:t>
            </w:r>
            <w:r w:rsidRPr="0039743E">
              <w:t>А. Пушкин. Отрывок из «Сказки о мёртвой царевне…»</w:t>
            </w:r>
            <w:r>
              <w:t xml:space="preserve">. Алфавит» (РЭШ) </w:t>
            </w:r>
            <w:hyperlink r:id="rId49" w:history="1">
              <w:r w:rsidRPr="00A554DC">
                <w:rPr>
                  <w:rStyle w:val="a9"/>
                </w:rPr>
                <w:t>https://resh.edu.ru/subject/lesson/6449/start/285764/</w:t>
              </w:r>
            </w:hyperlink>
          </w:p>
          <w:p w:rsidR="00962879" w:rsidRDefault="00962879" w:rsidP="00962879">
            <w:pPr>
              <w:ind w:left="17" w:right="-108" w:hanging="19"/>
            </w:pPr>
            <w:r w:rsidRPr="007E0DB3">
              <w:t xml:space="preserve">Урок </w:t>
            </w:r>
            <w:r>
              <w:t>«</w:t>
            </w:r>
            <w:r w:rsidRPr="007E0DB3">
              <w:t xml:space="preserve">И. Токмакова. «Ася, </w:t>
            </w:r>
            <w:proofErr w:type="spellStart"/>
            <w:r w:rsidRPr="007E0DB3">
              <w:t>Кляксич</w:t>
            </w:r>
            <w:proofErr w:type="spellEnd"/>
            <w:r w:rsidRPr="007E0DB3">
              <w:t xml:space="preserve"> и буква «А»</w:t>
            </w:r>
            <w:r>
              <w:t xml:space="preserve"> (РЭШ) </w:t>
            </w:r>
            <w:hyperlink r:id="rId50" w:history="1">
              <w:r w:rsidRPr="00A554DC">
                <w:rPr>
                  <w:rStyle w:val="a9"/>
                </w:rPr>
                <w:t>https://resh.edu.ru/subject/lesson/5087/start/304017/</w:t>
              </w:r>
            </w:hyperlink>
          </w:p>
          <w:p w:rsidR="00962879" w:rsidRDefault="00962879" w:rsidP="00962879">
            <w:pPr>
              <w:ind w:left="17" w:right="-108" w:hanging="19"/>
            </w:pPr>
            <w:r w:rsidRPr="007E0DB3">
              <w:t xml:space="preserve">Урок </w:t>
            </w:r>
            <w:r>
              <w:t>«</w:t>
            </w:r>
            <w:r w:rsidRPr="007E0DB3">
              <w:t xml:space="preserve">С. Чёрный «Живая азбука». Ф. </w:t>
            </w:r>
            <w:proofErr w:type="spellStart"/>
            <w:proofErr w:type="gramStart"/>
            <w:r w:rsidRPr="007E0DB3">
              <w:t>Кривин.«</w:t>
            </w:r>
            <w:proofErr w:type="gramEnd"/>
            <w:r w:rsidRPr="007E0DB3">
              <w:t>Почему</w:t>
            </w:r>
            <w:proofErr w:type="spellEnd"/>
            <w:r w:rsidRPr="007E0DB3">
              <w:t xml:space="preserve"> «А» поётся, а «Б» нет»</w:t>
            </w:r>
            <w:r>
              <w:t xml:space="preserve"> (РЭШ) </w:t>
            </w:r>
            <w:hyperlink r:id="rId51" w:history="1">
              <w:r w:rsidRPr="00A554DC">
                <w:rPr>
                  <w:rStyle w:val="a9"/>
                </w:rPr>
                <w:t>https://resh.edu.ru/subject/lesson/4149/start/195416/</w:t>
              </w:r>
            </w:hyperlink>
          </w:p>
          <w:p w:rsidR="00962879" w:rsidRPr="00937436" w:rsidRDefault="00962879" w:rsidP="00962879">
            <w:pPr>
              <w:rPr>
                <w:sz w:val="26"/>
                <w:szCs w:val="26"/>
              </w:rPr>
            </w:pPr>
            <w:r w:rsidRPr="000273EE">
              <w:t xml:space="preserve">Урок </w:t>
            </w:r>
            <w:r>
              <w:t>«</w:t>
            </w:r>
            <w:r w:rsidRPr="000273EE">
              <w:t xml:space="preserve">С. Маршак «Автобус номер двадцать </w:t>
            </w:r>
            <w:proofErr w:type="spellStart"/>
            <w:r w:rsidRPr="000273EE">
              <w:t>шесть</w:t>
            </w:r>
            <w:r>
              <w:t>.</w:t>
            </w:r>
            <w:r w:rsidRPr="000273EE">
              <w:t>Знакомство</w:t>
            </w:r>
            <w:proofErr w:type="spellEnd"/>
            <w:r w:rsidRPr="000273EE">
              <w:t xml:space="preserve"> с алфавитом»</w:t>
            </w:r>
            <w:r>
              <w:t xml:space="preserve"> (РЭШ) </w:t>
            </w:r>
            <w:hyperlink r:id="rId52" w:history="1">
              <w:r w:rsidRPr="00A554DC">
                <w:rPr>
                  <w:rStyle w:val="a9"/>
                </w:rPr>
                <w:t>https://resh.edu.ru/subject/lesson/6451/start/285871/</w:t>
              </w:r>
            </w:hyperlink>
          </w:p>
        </w:tc>
      </w:tr>
      <w:tr w:rsidR="00962879" w:rsidRPr="00937436" w:rsidTr="00962879">
        <w:trPr>
          <w:trHeight w:val="730"/>
        </w:trPr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81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К. Д. </w:t>
            </w:r>
            <w:proofErr w:type="spellStart"/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Ушин-ский</w:t>
            </w:r>
            <w:proofErr w:type="spellEnd"/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 Наше Отечество В</w:t>
            </w:r>
            <w:r w:rsidRPr="009374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Крупин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 Первоучители словенские. Первый букварь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82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А. С. Пушкина – сказки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Герои детских книг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83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Л. Н. Толстой о детях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К. Д. Ушинский – великий педагог и писатель. 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К. Д. Ушинский о детях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Нравственный смысл произведений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85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К. И. Чуковского («Телефон», «Путаница»)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rPr>
          <w:trHeight w:val="84"/>
        </w:trPr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86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В. В. Бианки. Первая охота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87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С. Я. Маршака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88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М. М. Пришвина </w:t>
            </w:r>
            <w:r w:rsidRPr="009663F4">
              <w:rPr>
                <w:rFonts w:ascii="Times New Roman" w:hAnsi="Times New Roman" w:cs="Times New Roman"/>
                <w:sz w:val="26"/>
                <w:szCs w:val="26"/>
              </w:rPr>
              <w:t>Образ природы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89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А. Л.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Чтение по ролям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90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jc w:val="both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Творчество С. В. </w:t>
            </w:r>
            <w:proofErr w:type="gramStart"/>
            <w:r w:rsidRPr="00937436">
              <w:rPr>
                <w:sz w:val="26"/>
                <w:szCs w:val="26"/>
              </w:rPr>
              <w:t xml:space="preserve">Михалкова 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4F4F25">
              <w:rPr>
                <w:sz w:val="26"/>
                <w:szCs w:val="26"/>
              </w:rPr>
              <w:t xml:space="preserve"> Характеры героев.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rPr>
          <w:trHeight w:val="518"/>
        </w:trPr>
        <w:tc>
          <w:tcPr>
            <w:tcW w:w="629" w:type="dxa"/>
            <w:tcBorders>
              <w:bottom w:val="single" w:sz="4" w:space="0" w:color="auto"/>
            </w:tcBorders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91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Б. В.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 Два и 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Творчество  В.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Берестова</w:t>
            </w:r>
            <w:proofErr w:type="spellEnd"/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92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Прощание с Азбукой. Проверим свои знания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694C2E"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>Жили-были буквы (7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93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новым учебником «Литературное чтение». В. Данько «Загадочные буквы»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Default="00962879" w:rsidP="00962879">
            <w:pPr>
              <w:ind w:left="17" w:hanging="19"/>
            </w:pPr>
            <w:r w:rsidRPr="0039743E">
              <w:t xml:space="preserve">Урок </w:t>
            </w:r>
            <w:r>
              <w:t>«</w:t>
            </w:r>
            <w:r w:rsidRPr="0039743E">
              <w:t xml:space="preserve">В. Данько «Загадочные </w:t>
            </w:r>
            <w:proofErr w:type="spellStart"/>
            <w:r w:rsidRPr="0039743E">
              <w:t>буквы</w:t>
            </w:r>
            <w:r>
              <w:t>.</w:t>
            </w:r>
            <w:r w:rsidRPr="00A209BD">
              <w:t>Элементы</w:t>
            </w:r>
            <w:proofErr w:type="spellEnd"/>
            <w:r w:rsidRPr="00A209BD">
              <w:t xml:space="preserve"> книги (учебника)</w:t>
            </w:r>
            <w:r w:rsidRPr="0039743E">
              <w:t>»</w:t>
            </w:r>
            <w:r>
              <w:t xml:space="preserve"> (РЭШ) </w:t>
            </w:r>
            <w:hyperlink r:id="rId53" w:history="1">
              <w:r w:rsidRPr="00A554DC">
                <w:rPr>
                  <w:rStyle w:val="a9"/>
                </w:rPr>
                <w:t>https://resh.edu.ru/subject/lesson/6458/start/285805/</w:t>
              </w:r>
            </w:hyperlink>
          </w:p>
          <w:p w:rsidR="00962879" w:rsidRDefault="00962879" w:rsidP="00962879">
            <w:pPr>
              <w:ind w:left="17" w:hanging="19"/>
            </w:pPr>
            <w:r w:rsidRPr="001944FE">
              <w:t xml:space="preserve">Урок </w:t>
            </w:r>
            <w:r>
              <w:t>«</w:t>
            </w:r>
            <w:r w:rsidRPr="001944FE">
              <w:t>К.И. Чуковский «Путаница», «Радость»</w:t>
            </w:r>
            <w:r>
              <w:t xml:space="preserve"> (РЭШ) </w:t>
            </w:r>
            <w:hyperlink r:id="rId54" w:history="1">
              <w:r w:rsidRPr="00A554DC">
                <w:rPr>
                  <w:rStyle w:val="a9"/>
                </w:rPr>
                <w:t>https://resh.edu.ru/subject/lesson/4256/start/199025/</w:t>
              </w:r>
            </w:hyperlink>
          </w:p>
          <w:p w:rsidR="00962879" w:rsidRDefault="00962879" w:rsidP="00962879">
            <w:pPr>
              <w:ind w:left="17" w:hanging="19"/>
            </w:pPr>
            <w:r w:rsidRPr="000273EE">
              <w:t xml:space="preserve">Урок </w:t>
            </w:r>
            <w:r>
              <w:t>«</w:t>
            </w:r>
            <w:r w:rsidRPr="000273EE">
              <w:t>Евгений Чарушин «Теремок»</w:t>
            </w:r>
            <w:r>
              <w:t xml:space="preserve"> (РЭШ) </w:t>
            </w:r>
            <w:hyperlink r:id="rId55" w:history="1">
              <w:r w:rsidRPr="00A554DC">
                <w:rPr>
                  <w:rStyle w:val="a9"/>
                </w:rPr>
                <w:t>https://resh.edu.ru/subject/lesson/3881/start/293771/</w:t>
              </w:r>
            </w:hyperlink>
          </w:p>
          <w:p w:rsidR="00962879" w:rsidRPr="00937436" w:rsidRDefault="00962879" w:rsidP="00962879">
            <w:pPr>
              <w:rPr>
                <w:sz w:val="26"/>
                <w:szCs w:val="26"/>
              </w:rPr>
            </w:pPr>
            <w:r w:rsidRPr="00E7663A">
              <w:t xml:space="preserve">Урок </w:t>
            </w:r>
            <w:r>
              <w:t>«</w:t>
            </w:r>
            <w:r w:rsidRPr="00E7663A">
              <w:t>А. С. Пушкин. Отрывки из произведений</w:t>
            </w:r>
            <w:r>
              <w:t xml:space="preserve">» (РЭШ) </w:t>
            </w:r>
            <w:hyperlink r:id="rId56" w:history="1">
              <w:r w:rsidRPr="00A554DC">
                <w:rPr>
                  <w:rStyle w:val="a9"/>
                </w:rPr>
                <w:t>https://resh.edu.ru/subject/lesson/3893/start/285896/</w:t>
              </w:r>
            </w:hyperlink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94</w:t>
            </w:r>
          </w:p>
        </w:tc>
        <w:tc>
          <w:tcPr>
            <w:tcW w:w="4949" w:type="dxa"/>
          </w:tcPr>
          <w:p w:rsidR="00962879" w:rsidRPr="00EB025F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И. Токмакова «Аля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Кляксич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и буква “А”»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Герои детских книг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95</w:t>
            </w:r>
          </w:p>
        </w:tc>
        <w:tc>
          <w:tcPr>
            <w:tcW w:w="4949" w:type="dxa"/>
          </w:tcPr>
          <w:p w:rsidR="00962879" w:rsidRPr="004F4F25" w:rsidRDefault="00962879" w:rsidP="00EF0719">
            <w:pPr>
              <w:jc w:val="both"/>
              <w:rPr>
                <w:sz w:val="26"/>
                <w:szCs w:val="26"/>
              </w:rPr>
            </w:pPr>
            <w:proofErr w:type="spellStart"/>
            <w:r w:rsidRPr="00937436">
              <w:rPr>
                <w:sz w:val="26"/>
                <w:szCs w:val="26"/>
              </w:rPr>
              <w:t>Cаша</w:t>
            </w:r>
            <w:proofErr w:type="spellEnd"/>
            <w:r w:rsidRPr="00937436">
              <w:rPr>
                <w:sz w:val="26"/>
                <w:szCs w:val="26"/>
              </w:rPr>
              <w:t xml:space="preserve"> Чёрный «Живая азбука». Ф. Кривин «Почему «А» поётся, а «Б» нет» </w:t>
            </w:r>
            <w:r w:rsidRPr="00937436">
              <w:rPr>
                <w:sz w:val="26"/>
                <w:szCs w:val="26"/>
              </w:rPr>
              <w:br/>
            </w:r>
            <w:r w:rsidRPr="004F4F25">
              <w:rPr>
                <w:sz w:val="26"/>
                <w:szCs w:val="26"/>
              </w:rPr>
              <w:lastRenderedPageBreak/>
              <w:t>Характеры героев.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96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Г. Сапгир «Про медведя». М.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Бородицкая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«Разговор с пчелой».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97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Гамазкова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«Кто как кричит?» </w:t>
            </w:r>
            <w:proofErr w:type="spellStart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произведния</w:t>
            </w:r>
            <w:proofErr w:type="spellEnd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98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С. Маршак «Автобус номер двадцать шесть» 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99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Из старинных книг. Урок-обобщение «Жили-были буквы» </w:t>
            </w:r>
          </w:p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навыка чтения</w:t>
            </w: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1B09CF"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 xml:space="preserve">Сказки, загадки, небылицы </w:t>
            </w:r>
            <w:proofErr w:type="gramStart"/>
            <w:r w:rsidRPr="00937436">
              <w:rPr>
                <w:b/>
                <w:bCs/>
                <w:sz w:val="26"/>
                <w:szCs w:val="26"/>
              </w:rPr>
              <w:t>( 6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100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Е. Чарушин «Теремок»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4F2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Сказка,о</w:t>
            </w:r>
            <w:proofErr w:type="spellEnd"/>
            <w:proofErr w:type="gramEnd"/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 животных, сказочный герой. </w:t>
            </w:r>
          </w:p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Default="00962879" w:rsidP="00962879">
            <w:pPr>
              <w:ind w:left="17" w:hanging="19"/>
            </w:pPr>
            <w:r w:rsidRPr="00E7663A">
              <w:t xml:space="preserve">Урок </w:t>
            </w:r>
            <w:r>
              <w:t xml:space="preserve">«Загадки, песенки, потешки» (РЭШ) </w:t>
            </w:r>
            <w:hyperlink r:id="rId57" w:history="1">
              <w:r w:rsidRPr="00A554DC">
                <w:rPr>
                  <w:rStyle w:val="a9"/>
                </w:rPr>
                <w:t>https://resh.edu.ru/subject/lesson/3892/start/293791/</w:t>
              </w:r>
            </w:hyperlink>
          </w:p>
          <w:p w:rsidR="00962879" w:rsidRPr="00937436" w:rsidRDefault="00962879" w:rsidP="00962879">
            <w:pPr>
              <w:rPr>
                <w:sz w:val="26"/>
                <w:szCs w:val="26"/>
              </w:rPr>
            </w:pPr>
            <w:r>
              <w:t>Урок «Загадки» (</w:t>
            </w:r>
            <w:r>
              <w:rPr>
                <w:lang w:val="en-US"/>
              </w:rPr>
              <w:t>internet</w:t>
            </w:r>
            <w:r>
              <w:t xml:space="preserve">урок) </w:t>
            </w:r>
            <w:hyperlink r:id="rId58" w:history="1">
              <w:r w:rsidRPr="00A554DC">
                <w:rPr>
                  <w:rStyle w:val="a9"/>
                </w:rPr>
                <w:t>https://interneturok.ru/lesson/chtenie/1-klass/chas-potehi/zagadki</w:t>
              </w:r>
            </w:hyperlink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101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Русская народная </w:t>
            </w:r>
            <w:proofErr w:type="spellStart"/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сказка«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Рукавичка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Рассказывание сказок по рисункам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102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Загадки, песенки, потешки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rPr>
          <w:trHeight w:val="787"/>
        </w:trPr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103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Небылицы. Русские народные потешки. Стишки и песенки из книги «Рифмы Матушки Гусыни» </w:t>
            </w:r>
          </w:p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104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А. С. Пушкин «Ветер, ветер…», «Ветер по морю гуляет…», «Белка песенки поёт…»</w:t>
            </w:r>
          </w:p>
          <w:p w:rsidR="00962879" w:rsidRPr="00EB025F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Сравнение героев сказки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105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Урок-обобщение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Cказки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, загадки,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небылицы»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1A30E7" w:rsidRPr="00937436" w:rsidTr="00962879">
        <w:tc>
          <w:tcPr>
            <w:tcW w:w="5578" w:type="dxa"/>
            <w:gridSpan w:val="2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 xml:space="preserve">Апрель, апрель. Звенит капель!.. </w:t>
            </w:r>
            <w:proofErr w:type="gramStart"/>
            <w:r w:rsidRPr="00937436">
              <w:rPr>
                <w:b/>
                <w:bCs/>
                <w:sz w:val="26"/>
                <w:szCs w:val="26"/>
              </w:rPr>
              <w:t>( 4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 xml:space="preserve"> ч.)</w:t>
            </w:r>
          </w:p>
        </w:tc>
        <w:tc>
          <w:tcPr>
            <w:tcW w:w="2123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</w:tcPr>
          <w:p w:rsidR="001A30E7" w:rsidRPr="00937436" w:rsidRDefault="001A30E7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106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А. Плещеев «Сельская песенка». А. Майков «Весна», «Ласточка примчалась…» </w:t>
            </w:r>
            <w:r w:rsidRPr="00EB025F">
              <w:rPr>
                <w:rFonts w:ascii="Times New Roman" w:hAnsi="Times New Roman" w:cs="Times New Roman"/>
                <w:sz w:val="26"/>
                <w:szCs w:val="26"/>
              </w:rPr>
              <w:t>Тема стихотворений.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Default="00962879" w:rsidP="00962879">
            <w:pPr>
              <w:ind w:left="17" w:hanging="19"/>
            </w:pPr>
            <w:r w:rsidRPr="00407AD0">
              <w:t xml:space="preserve">Урок </w:t>
            </w:r>
            <w:r>
              <w:t>«</w:t>
            </w:r>
            <w:r w:rsidRPr="00407AD0">
              <w:t xml:space="preserve">И. </w:t>
            </w:r>
            <w:proofErr w:type="spellStart"/>
            <w:r w:rsidRPr="00407AD0">
              <w:t>Гамазкова</w:t>
            </w:r>
            <w:proofErr w:type="spellEnd"/>
            <w:r w:rsidRPr="00407AD0">
              <w:t xml:space="preserve"> «Кто как кричит?</w:t>
            </w:r>
            <w:r>
              <w:t xml:space="preserve"> З</w:t>
            </w:r>
            <w:r w:rsidRPr="00407AD0">
              <w:t>накомство с понятиями «созвучие» и «рифма»</w:t>
            </w:r>
            <w:r>
              <w:t xml:space="preserve"> (РЭШ) </w:t>
            </w:r>
            <w:hyperlink r:id="rId59" w:history="1">
              <w:r w:rsidRPr="00A554DC">
                <w:rPr>
                  <w:rStyle w:val="a9"/>
                </w:rPr>
                <w:t>https://resh.edu.ru/subject/lesson/3882/start/140316/</w:t>
              </w:r>
            </w:hyperlink>
          </w:p>
          <w:p w:rsidR="00962879" w:rsidRDefault="00962879" w:rsidP="00962879">
            <w:pPr>
              <w:ind w:left="17" w:hanging="19"/>
            </w:pPr>
            <w:r w:rsidRPr="00407AD0">
              <w:t xml:space="preserve">Урок </w:t>
            </w:r>
            <w:r>
              <w:t xml:space="preserve">«И. </w:t>
            </w:r>
            <w:proofErr w:type="spellStart"/>
            <w:r>
              <w:t>Гамазкова</w:t>
            </w:r>
            <w:proofErr w:type="spellEnd"/>
            <w:r>
              <w:t xml:space="preserve">, </w:t>
            </w:r>
            <w:proofErr w:type="spellStart"/>
            <w:r>
              <w:t>Е.</w:t>
            </w:r>
            <w:r w:rsidRPr="00407AD0">
              <w:t>Григорьева</w:t>
            </w:r>
            <w:proofErr w:type="spellEnd"/>
            <w:r w:rsidRPr="00407AD0">
              <w:t>. «Живая азбука»</w:t>
            </w:r>
            <w:r>
              <w:t xml:space="preserve"> (РЭШ) </w:t>
            </w:r>
            <w:hyperlink r:id="rId60" w:history="1">
              <w:r w:rsidRPr="00A554DC">
                <w:rPr>
                  <w:rStyle w:val="a9"/>
                </w:rPr>
                <w:t>https://resh.edu.ru/subject/lesson/6461/start/285845/</w:t>
              </w:r>
            </w:hyperlink>
          </w:p>
          <w:p w:rsidR="00962879" w:rsidRDefault="00962879" w:rsidP="00962879">
            <w:pPr>
              <w:ind w:left="17" w:hanging="19"/>
            </w:pPr>
            <w:r w:rsidRPr="000828E0">
              <w:t xml:space="preserve">Урок </w:t>
            </w:r>
            <w:r>
              <w:t>«</w:t>
            </w:r>
            <w:r w:rsidRPr="000828E0">
              <w:t>А. Майков. «Ласточка примчалась из-за бела моря…»</w:t>
            </w:r>
            <w:r>
              <w:t xml:space="preserve"> (РЭШ) </w:t>
            </w:r>
            <w:hyperlink r:id="rId61" w:history="1">
              <w:r w:rsidRPr="00A554DC">
                <w:rPr>
                  <w:rStyle w:val="a9"/>
                </w:rPr>
                <w:t>https://resh.edu.ru/subject/lesson/4166/start/222644/</w:t>
              </w:r>
            </w:hyperlink>
          </w:p>
          <w:p w:rsidR="00962879" w:rsidRDefault="00962879" w:rsidP="00962879">
            <w:pPr>
              <w:ind w:left="17" w:hanging="19"/>
            </w:pPr>
            <w:r w:rsidRPr="00A36A82">
              <w:t xml:space="preserve">Урок </w:t>
            </w:r>
            <w:r>
              <w:t>«</w:t>
            </w:r>
            <w:r w:rsidRPr="00A36A82">
              <w:t>А. Плещеев. «Травка зеленеет, солнышко блестит…»</w:t>
            </w:r>
            <w:r>
              <w:t xml:space="preserve"> (РЭШ) </w:t>
            </w:r>
            <w:hyperlink r:id="rId62" w:history="1">
              <w:r w:rsidRPr="00A554DC">
                <w:rPr>
                  <w:rStyle w:val="a9"/>
                </w:rPr>
                <w:t>https://resh.edu.ru/subject/lesson/6464/start/181821/</w:t>
              </w:r>
            </w:hyperlink>
          </w:p>
          <w:p w:rsidR="00962879" w:rsidRDefault="00962879" w:rsidP="00962879">
            <w:pPr>
              <w:ind w:left="17" w:hanging="19"/>
            </w:pPr>
            <w:r w:rsidRPr="00A36A82">
              <w:t xml:space="preserve">Урок </w:t>
            </w:r>
            <w:r>
              <w:t>«</w:t>
            </w:r>
            <w:r w:rsidRPr="00A36A82">
              <w:t>И. Токмакова «Ручей»</w:t>
            </w:r>
            <w:r>
              <w:t xml:space="preserve"> (РЭШ) </w:t>
            </w:r>
            <w:hyperlink r:id="rId63" w:history="1">
              <w:r w:rsidRPr="00A554DC">
                <w:rPr>
                  <w:rStyle w:val="a9"/>
                </w:rPr>
                <w:t>https://resh.edu.ru/subject/lesson/3903/start/285916/</w:t>
              </w:r>
            </w:hyperlink>
          </w:p>
          <w:p w:rsidR="00962879" w:rsidRPr="00937436" w:rsidRDefault="00962879" w:rsidP="00962879">
            <w:pPr>
              <w:rPr>
                <w:sz w:val="26"/>
                <w:szCs w:val="26"/>
              </w:rPr>
            </w:pPr>
            <w:r>
              <w:t>Урок «</w:t>
            </w:r>
            <w:r w:rsidRPr="00BC1BAF">
              <w:t>Образность и выразительность в произведениях А. К. Толстого «Колокольчики мои…», С. Есенина «Черемуха»</w:t>
            </w:r>
            <w:r>
              <w:t xml:space="preserve"> (</w:t>
            </w:r>
            <w:r>
              <w:rPr>
                <w:lang w:val="en-US"/>
              </w:rPr>
              <w:t>internet</w:t>
            </w:r>
            <w:r>
              <w:t xml:space="preserve">урок) </w:t>
            </w:r>
            <w:hyperlink r:id="rId64" w:history="1">
              <w:r w:rsidRPr="00A554DC">
                <w:rPr>
                  <w:rStyle w:val="a9"/>
                </w:rPr>
                <w:t>https://interneturok.ru/lesson/chtenie/2-klass/chitaem-vyrazitelno/obraznost-i-vyrazitelnost-v-proizvedeniyah-a-k-tolstogo-kolokolchiki-moi-s-esenina-cheremuha</w:t>
              </w:r>
            </w:hyperlink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107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Т. Белозёров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Подснежник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».С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Маршак «Апрель»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Составление устных сообщений о красоте родного края</w:t>
            </w:r>
            <w:r w:rsidRPr="004F4F25">
              <w:rPr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108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И. Токмакова «Ручей».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Е.Трутнева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«Когда это бывает?»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Приём сравнения как средство создания образа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109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Из старинных книг. А. Майков «Христос Воскрес!». Урок-обобщение «Апрель, апрель! Звенит капель…» </w:t>
            </w:r>
          </w:p>
        </w:tc>
        <w:tc>
          <w:tcPr>
            <w:tcW w:w="2123" w:type="dxa"/>
          </w:tcPr>
          <w:p w:rsidR="00962879" w:rsidRDefault="00962879" w:rsidP="00EF0719">
            <w:pPr>
              <w:rPr>
                <w:sz w:val="26"/>
                <w:szCs w:val="26"/>
              </w:rPr>
            </w:pPr>
          </w:p>
          <w:p w:rsidR="00962879" w:rsidRPr="001A30E7" w:rsidRDefault="00962879" w:rsidP="001A3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5C55FF"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>И в шутку и всерьёз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  (</w:t>
            </w:r>
            <w:proofErr w:type="gramEnd"/>
            <w:r>
              <w:rPr>
                <w:b/>
                <w:bCs/>
                <w:sz w:val="26"/>
                <w:szCs w:val="26"/>
              </w:rPr>
              <w:t>9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110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И. Токмакова «Мы играли в хохотушки».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Рифма в стихотворении.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111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Тайц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Волк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».Г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Кружков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Ррры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Рифма в стихотворении.</w:t>
            </w:r>
          </w:p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112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Н. Артюхова «Саша-дразнилка»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Ритм стихотворения;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К. Чуковский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Федотка</w:t>
            </w:r>
            <w:proofErr w:type="spellEnd"/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».О.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Дриз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«Привет»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Ритм стихотворения;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114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И. Пивоварова «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Кулина-ки-пулинаки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 О. Григорьев «Стук</w:t>
            </w:r>
          </w:p>
          <w:p w:rsidR="00962879" w:rsidRPr="00937436" w:rsidRDefault="00962879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115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proofErr w:type="spellStart"/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Токмакова«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Разговор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Лютика и Жучка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Характеристика героя произведения.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116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jc w:val="both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К. И. </w:t>
            </w:r>
            <w:proofErr w:type="gramStart"/>
            <w:r w:rsidRPr="00937436">
              <w:rPr>
                <w:sz w:val="26"/>
                <w:szCs w:val="26"/>
              </w:rPr>
              <w:t>Чуков-</w:t>
            </w:r>
            <w:proofErr w:type="spellStart"/>
            <w:r w:rsidRPr="00937436">
              <w:rPr>
                <w:sz w:val="26"/>
                <w:szCs w:val="26"/>
              </w:rPr>
              <w:t>ский</w:t>
            </w:r>
            <w:proofErr w:type="spellEnd"/>
            <w:proofErr w:type="gramEnd"/>
            <w:r w:rsidRPr="00937436">
              <w:rPr>
                <w:sz w:val="26"/>
                <w:szCs w:val="26"/>
              </w:rPr>
              <w:t xml:space="preserve"> «Телефон» </w:t>
            </w:r>
            <w:r w:rsidRPr="004F4F25">
              <w:rPr>
                <w:sz w:val="26"/>
                <w:szCs w:val="26"/>
              </w:rPr>
              <w:t>Чтение по ролям.</w:t>
            </w:r>
          </w:p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117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jc w:val="both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М. </w:t>
            </w:r>
            <w:proofErr w:type="spellStart"/>
            <w:r w:rsidRPr="00937436">
              <w:rPr>
                <w:sz w:val="26"/>
                <w:szCs w:val="26"/>
              </w:rPr>
              <w:t>Пляцковский</w:t>
            </w:r>
            <w:proofErr w:type="spellEnd"/>
            <w:r w:rsidRPr="00937436">
              <w:rPr>
                <w:sz w:val="26"/>
                <w:szCs w:val="26"/>
              </w:rPr>
              <w:t xml:space="preserve"> «Помощник».</w:t>
            </w:r>
            <w:r w:rsidRPr="004F4F25">
              <w:rPr>
                <w:sz w:val="26"/>
                <w:szCs w:val="26"/>
              </w:rPr>
              <w:t xml:space="preserve"> Составление рассказа о своей семье.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962879" w:rsidRPr="00937436" w:rsidTr="00962879">
        <w:tc>
          <w:tcPr>
            <w:tcW w:w="629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118</w:t>
            </w:r>
          </w:p>
        </w:tc>
        <w:tc>
          <w:tcPr>
            <w:tcW w:w="4949" w:type="dxa"/>
          </w:tcPr>
          <w:p w:rsidR="00962879" w:rsidRPr="00937436" w:rsidRDefault="00962879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Урок-обобщение по теме «И в шутку и всерьёз» </w:t>
            </w:r>
          </w:p>
        </w:tc>
        <w:tc>
          <w:tcPr>
            <w:tcW w:w="2123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175" w:type="dxa"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62879" w:rsidRPr="00937436" w:rsidRDefault="00962879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0842BC"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 xml:space="preserve">Я и мои друзья </w:t>
            </w:r>
            <w:proofErr w:type="gramStart"/>
            <w:r w:rsidRPr="00937436">
              <w:rPr>
                <w:b/>
                <w:bCs/>
                <w:sz w:val="26"/>
                <w:szCs w:val="26"/>
              </w:rPr>
              <w:t>( 7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72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119</w:t>
            </w:r>
          </w:p>
        </w:tc>
        <w:tc>
          <w:tcPr>
            <w:tcW w:w="4949" w:type="dxa"/>
          </w:tcPr>
          <w:p w:rsidR="00916AEC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Ю. Ермолаев «Лучший друг».</w:t>
            </w:r>
          </w:p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Е. Благинина «Подарок» </w:t>
            </w:r>
            <w:r w:rsidRPr="004F4F25">
              <w:rPr>
                <w:sz w:val="26"/>
                <w:szCs w:val="26"/>
              </w:rPr>
              <w:t>Чтение по ролям.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1C70A2">
              <w:t xml:space="preserve">Урок </w:t>
            </w:r>
            <w:r>
              <w:t>«</w:t>
            </w:r>
            <w:r w:rsidRPr="001C70A2">
              <w:t xml:space="preserve">Е. Благинина «Посидим в тишине». Э. </w:t>
            </w:r>
            <w:proofErr w:type="spellStart"/>
            <w:r w:rsidRPr="001C70A2">
              <w:t>Мошковская</w:t>
            </w:r>
            <w:proofErr w:type="spellEnd"/>
            <w:r w:rsidRPr="001C70A2">
              <w:t xml:space="preserve"> «Я маму мою обидел»</w:t>
            </w:r>
            <w:r>
              <w:t xml:space="preserve"> (РЭШ) </w:t>
            </w:r>
            <w:hyperlink r:id="rId65" w:history="1">
              <w:r w:rsidRPr="00A554DC">
                <w:rPr>
                  <w:rStyle w:val="a9"/>
                </w:rPr>
                <w:t>https://resh.edu.ru/subject/lesson/5070/start/187430/</w:t>
              </w:r>
            </w:hyperlink>
          </w:p>
        </w:tc>
      </w:tr>
      <w:tr w:rsidR="00916AEC" w:rsidRPr="00937436" w:rsidTr="00962879"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120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В. Орлов «Кто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пер-вый?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».С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Михалков «Бараны»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121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Р. Сеф «Совет». В. Берестов «В магазине игрушек». В. Орлов «Если дружбой дорожить…»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Главная мысль произведения.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122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jc w:val="both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И. Пивоварова «Вежливый ослик» </w:t>
            </w:r>
            <w:r w:rsidRPr="004F4F25">
              <w:rPr>
                <w:sz w:val="26"/>
                <w:szCs w:val="26"/>
              </w:rPr>
              <w:t xml:space="preserve">Нравственно-этический смысл произведений. </w:t>
            </w:r>
          </w:p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123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Я. Аким «Моя родня». С. Маршак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«Хороший день»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Главная мысль произведения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666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123</w:t>
            </w:r>
          </w:p>
        </w:tc>
        <w:tc>
          <w:tcPr>
            <w:tcW w:w="4949" w:type="dxa"/>
          </w:tcPr>
          <w:p w:rsidR="00916AEC" w:rsidRPr="00F3054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«Сердитый дог Буль». Ю.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Энтин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«Про дружбу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» Главная мысль произведения</w:t>
            </w:r>
          </w:p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344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124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Из старинных книг. Урок-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обобщение .</w:t>
            </w:r>
            <w:proofErr w:type="gramEnd"/>
            <w:r w:rsidRPr="0093743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Я и мои друзья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4E213E" w:rsidRPr="00937436" w:rsidTr="00062838">
        <w:trPr>
          <w:trHeight w:val="284"/>
        </w:trPr>
        <w:tc>
          <w:tcPr>
            <w:tcW w:w="8876" w:type="dxa"/>
            <w:gridSpan w:val="4"/>
          </w:tcPr>
          <w:p w:rsidR="004E213E" w:rsidRPr="00937436" w:rsidRDefault="004E213E" w:rsidP="004E213E">
            <w:pPr>
              <w:jc w:val="center"/>
              <w:rPr>
                <w:sz w:val="26"/>
                <w:szCs w:val="26"/>
              </w:rPr>
            </w:pPr>
            <w:r w:rsidRPr="00937436">
              <w:rPr>
                <w:b/>
                <w:bCs/>
                <w:sz w:val="26"/>
                <w:szCs w:val="26"/>
              </w:rPr>
              <w:t xml:space="preserve">О братьях наших меньших </w:t>
            </w:r>
            <w:proofErr w:type="gramStart"/>
            <w:r w:rsidRPr="00937436">
              <w:rPr>
                <w:b/>
                <w:bCs/>
                <w:sz w:val="26"/>
                <w:szCs w:val="26"/>
              </w:rPr>
              <w:t>( 7</w:t>
            </w:r>
            <w:proofErr w:type="gramEnd"/>
            <w:r w:rsidRPr="00937436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5549" w:type="dxa"/>
          </w:tcPr>
          <w:p w:rsidR="004E213E" w:rsidRPr="00937436" w:rsidRDefault="004E213E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301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125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С. Михалков «Трезор» Р. Сеф «Кто любит собак…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 w:val="restart"/>
          </w:tcPr>
          <w:p w:rsidR="00916AEC" w:rsidRDefault="00916AEC" w:rsidP="00962879">
            <w:pPr>
              <w:ind w:left="17" w:hanging="19"/>
            </w:pPr>
            <w:r w:rsidRPr="00925848">
              <w:t>Урок «С. Михалков. «Трезор». Р. Сеф. «Кто любит собак»</w:t>
            </w:r>
            <w:r>
              <w:t xml:space="preserve"> (РЭШ) </w:t>
            </w:r>
            <w:hyperlink r:id="rId66" w:history="1">
              <w:r w:rsidRPr="00A554DC">
                <w:rPr>
                  <w:rStyle w:val="a9"/>
                </w:rPr>
                <w:t>https://resh.edu.ru/subject/lesson/4177/start/286111/</w:t>
              </w:r>
            </w:hyperlink>
          </w:p>
          <w:p w:rsidR="00916AEC" w:rsidRDefault="00916AEC" w:rsidP="00962879">
            <w:pPr>
              <w:ind w:left="17" w:hanging="19"/>
            </w:pPr>
            <w:r w:rsidRPr="004779D2">
              <w:t xml:space="preserve">Урок </w:t>
            </w:r>
            <w:r>
              <w:t>«</w:t>
            </w:r>
            <w:r w:rsidRPr="004779D2">
              <w:t xml:space="preserve">М. </w:t>
            </w:r>
            <w:proofErr w:type="spellStart"/>
            <w:r w:rsidRPr="004779D2">
              <w:t>Пляцковский</w:t>
            </w:r>
            <w:proofErr w:type="spellEnd"/>
            <w:r w:rsidRPr="004779D2">
              <w:t xml:space="preserve">. «Цап </w:t>
            </w:r>
            <w:proofErr w:type="spellStart"/>
            <w:r w:rsidRPr="004779D2">
              <w:t>Царапыч</w:t>
            </w:r>
            <w:proofErr w:type="spellEnd"/>
            <w:r w:rsidRPr="004779D2">
              <w:t>». Г. Сапгир. «Кошка». Научно-познавательный текст о кошках. Д. Хармс. «Храбрый ёж». Н. Сладков. «Лисица и ёж»</w:t>
            </w:r>
            <w:r>
              <w:t xml:space="preserve"> (РЭШ) </w:t>
            </w:r>
            <w:hyperlink r:id="rId67" w:history="1">
              <w:r w:rsidRPr="00A554DC">
                <w:rPr>
                  <w:rStyle w:val="a9"/>
                </w:rPr>
                <w:t>https://resh.edu.ru/subject/lesson/6465/start/141289/</w:t>
              </w:r>
            </w:hyperlink>
          </w:p>
          <w:p w:rsidR="00916AEC" w:rsidRDefault="00916AEC" w:rsidP="00962879">
            <w:pPr>
              <w:ind w:left="17" w:hanging="19"/>
            </w:pPr>
            <w:r w:rsidRPr="004779D2">
              <w:t xml:space="preserve">Урок </w:t>
            </w:r>
            <w:r>
              <w:t>«</w:t>
            </w:r>
            <w:r w:rsidRPr="004779D2">
              <w:t>Берестов. «Лягушата». Научно-познавательный текст о лягушатах. С. Аксаков. «Гнездо». Проверьте себя и оцените свои достижения</w:t>
            </w:r>
            <w:r>
              <w:t xml:space="preserve">» (РЭШ) </w:t>
            </w:r>
            <w:hyperlink r:id="rId68" w:history="1">
              <w:r w:rsidRPr="00A554DC">
                <w:rPr>
                  <w:rStyle w:val="a9"/>
                </w:rPr>
                <w:t>https://resh.edu.ru/subject/lesson/4179/start/304111/</w:t>
              </w:r>
            </w:hyperlink>
          </w:p>
          <w:p w:rsidR="00916AEC" w:rsidRPr="00937436" w:rsidRDefault="00916AEC" w:rsidP="00962879">
            <w:pPr>
              <w:rPr>
                <w:sz w:val="26"/>
                <w:szCs w:val="26"/>
              </w:rPr>
            </w:pPr>
            <w:r>
              <w:t>Урок «</w:t>
            </w:r>
            <w:r w:rsidRPr="004362EC">
              <w:t xml:space="preserve">Э. </w:t>
            </w:r>
            <w:proofErr w:type="spellStart"/>
            <w:r w:rsidRPr="004362EC">
              <w:t>Шим</w:t>
            </w:r>
            <w:proofErr w:type="spellEnd"/>
            <w:r w:rsidRPr="004362EC">
              <w:t xml:space="preserve"> «Жук на ниточке». «Очень вредная крапива»</w:t>
            </w:r>
            <w:r>
              <w:t xml:space="preserve"> ((</w:t>
            </w:r>
            <w:r>
              <w:rPr>
                <w:lang w:val="en-US"/>
              </w:rPr>
              <w:t>internet</w:t>
            </w:r>
            <w:r>
              <w:t xml:space="preserve">урок) </w:t>
            </w:r>
            <w:hyperlink r:id="rId69" w:history="1">
              <w:r w:rsidRPr="00A554DC">
                <w:rPr>
                  <w:rStyle w:val="a9"/>
                </w:rPr>
                <w:t>https://interneturok.ru/lesson/chtenie/2-klass/chitaya-dumaem/e-shim-zhuk-na-nitochke-ochen-vrednaya-krapiva</w:t>
              </w:r>
            </w:hyperlink>
          </w:p>
        </w:tc>
      </w:tr>
      <w:tr w:rsidR="00916AEC" w:rsidRPr="00937436" w:rsidTr="00962879">
        <w:trPr>
          <w:trHeight w:val="217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126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В. Осеева «Собака яростно лаяла» 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навыка чтения</w:t>
            </w: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28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127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И. Токмакова «Купите собаку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Характеристика героя произведения.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318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128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«Цап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Царапыч</w:t>
            </w:r>
            <w:proofErr w:type="spellEnd"/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».Г.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Сапгир «Кошка»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Сравнение произведений по теме, содержанию и главной мысли.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43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129</w:t>
            </w:r>
          </w:p>
        </w:tc>
        <w:tc>
          <w:tcPr>
            <w:tcW w:w="4949" w:type="dxa"/>
          </w:tcPr>
          <w:p w:rsidR="00916AEC" w:rsidRPr="00937436" w:rsidRDefault="00916AEC" w:rsidP="00916AEC">
            <w:pPr>
              <w:jc w:val="both"/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 xml:space="preserve">В. Берестов «Лягушата». В. Лунин «Никого не обижай» </w:t>
            </w:r>
            <w:r w:rsidRPr="004F4F25">
              <w:rPr>
                <w:sz w:val="26"/>
                <w:szCs w:val="26"/>
              </w:rPr>
              <w:t xml:space="preserve">Нравственно-этический смысл произведений. 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284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130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С. Михалков «Важный </w:t>
            </w:r>
            <w:proofErr w:type="spell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».Д</w:t>
            </w:r>
            <w:proofErr w:type="spell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 Хармс «Храбрый  ёж».</w:t>
            </w:r>
          </w:p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Н. Сладков «Лисица и ёж»</w:t>
            </w:r>
            <w:r w:rsidRPr="004F4F25">
              <w:rPr>
                <w:sz w:val="26"/>
                <w:szCs w:val="26"/>
              </w:rPr>
              <w:t xml:space="preserve"> </w:t>
            </w:r>
            <w:r w:rsidRPr="00F30546">
              <w:rPr>
                <w:rFonts w:ascii="Times New Roman" w:hAnsi="Times New Roman" w:cs="Times New Roman"/>
                <w:sz w:val="26"/>
                <w:szCs w:val="26"/>
              </w:rPr>
              <w:t>Главная мысль произведения</w:t>
            </w:r>
          </w:p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38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lastRenderedPageBreak/>
              <w:t>131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Из старинных книг. </w:t>
            </w:r>
          </w:p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38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  <w:r w:rsidRPr="00937436">
              <w:rPr>
                <w:sz w:val="26"/>
                <w:szCs w:val="26"/>
              </w:rPr>
              <w:t>132</w:t>
            </w:r>
          </w:p>
        </w:tc>
        <w:tc>
          <w:tcPr>
            <w:tcW w:w="4949" w:type="dxa"/>
          </w:tcPr>
          <w:p w:rsidR="00916AEC" w:rsidRPr="00937436" w:rsidRDefault="00916AEC" w:rsidP="00EF0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 </w:t>
            </w:r>
            <w:proofErr w:type="gramStart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937436">
              <w:rPr>
                <w:rFonts w:ascii="Times New Roman" w:hAnsi="Times New Roman" w:cs="Times New Roman"/>
                <w:sz w:val="26"/>
                <w:szCs w:val="26"/>
              </w:rPr>
              <w:t>О братьях наших меньших»</w:t>
            </w:r>
          </w:p>
        </w:tc>
        <w:tc>
          <w:tcPr>
            <w:tcW w:w="2123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  <w:tr w:rsidR="00916AEC" w:rsidRPr="00937436" w:rsidTr="00962879">
        <w:trPr>
          <w:trHeight w:val="175"/>
        </w:trPr>
        <w:tc>
          <w:tcPr>
            <w:tcW w:w="629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4949" w:type="dxa"/>
          </w:tcPr>
          <w:p w:rsidR="00916AEC" w:rsidRPr="00916AEC" w:rsidRDefault="00916AEC" w:rsidP="00916A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16AEC">
              <w:rPr>
                <w:rFonts w:ascii="Times New Roman" w:hAnsi="Times New Roman" w:cs="Times New Roman"/>
                <w:b/>
                <w:sz w:val="26"/>
                <w:szCs w:val="26"/>
              </w:rPr>
              <w:t>Итого:  132</w:t>
            </w:r>
            <w:proofErr w:type="gramEnd"/>
            <w:r w:rsidRPr="00916AE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2123" w:type="dxa"/>
          </w:tcPr>
          <w:p w:rsidR="00916AEC" w:rsidRPr="00916AEC" w:rsidRDefault="00916AEC" w:rsidP="00916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AEC">
              <w:rPr>
                <w:rFonts w:ascii="Times New Roman" w:hAnsi="Times New Roman" w:cs="Times New Roman"/>
                <w:b/>
                <w:sz w:val="26"/>
                <w:szCs w:val="26"/>
              </w:rPr>
              <w:t>8 ч</w:t>
            </w:r>
          </w:p>
        </w:tc>
        <w:tc>
          <w:tcPr>
            <w:tcW w:w="1175" w:type="dxa"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vMerge/>
          </w:tcPr>
          <w:p w:rsidR="00916AEC" w:rsidRPr="00937436" w:rsidRDefault="00916AEC" w:rsidP="00EF0719">
            <w:pPr>
              <w:rPr>
                <w:sz w:val="26"/>
                <w:szCs w:val="26"/>
              </w:rPr>
            </w:pPr>
          </w:p>
        </w:tc>
      </w:tr>
    </w:tbl>
    <w:p w:rsidR="00EF0719" w:rsidRPr="00937436" w:rsidRDefault="00EF0719" w:rsidP="00EF0719">
      <w:pPr>
        <w:rPr>
          <w:sz w:val="26"/>
          <w:szCs w:val="26"/>
        </w:rPr>
      </w:pPr>
    </w:p>
    <w:p w:rsidR="00EF0719" w:rsidRPr="00937436" w:rsidRDefault="00EF0719" w:rsidP="00EF0719">
      <w:pPr>
        <w:rPr>
          <w:sz w:val="26"/>
          <w:szCs w:val="26"/>
        </w:rPr>
      </w:pPr>
    </w:p>
    <w:sectPr w:rsidR="00EF0719" w:rsidRPr="00937436" w:rsidSect="00EF0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7E" w:rsidRDefault="003A047E" w:rsidP="00EF0719">
      <w:r>
        <w:separator/>
      </w:r>
    </w:p>
  </w:endnote>
  <w:endnote w:type="continuationSeparator" w:id="0">
    <w:p w:rsidR="003A047E" w:rsidRDefault="003A047E" w:rsidP="00E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7E" w:rsidRDefault="003A047E" w:rsidP="00EF0719">
      <w:r>
        <w:separator/>
      </w:r>
    </w:p>
  </w:footnote>
  <w:footnote w:type="continuationSeparator" w:id="0">
    <w:p w:rsidR="003A047E" w:rsidRDefault="003A047E" w:rsidP="00EF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D63"/>
    <w:multiLevelType w:val="multilevel"/>
    <w:tmpl w:val="D22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E3B1F"/>
    <w:multiLevelType w:val="multilevel"/>
    <w:tmpl w:val="C14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5380"/>
    <w:multiLevelType w:val="multilevel"/>
    <w:tmpl w:val="3378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94BB8"/>
    <w:multiLevelType w:val="multilevel"/>
    <w:tmpl w:val="516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D4231"/>
    <w:multiLevelType w:val="multilevel"/>
    <w:tmpl w:val="3AB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82ED8"/>
    <w:multiLevelType w:val="multilevel"/>
    <w:tmpl w:val="B6F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E3BC2"/>
    <w:multiLevelType w:val="multilevel"/>
    <w:tmpl w:val="8868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7622B"/>
    <w:multiLevelType w:val="multilevel"/>
    <w:tmpl w:val="989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0024E"/>
    <w:multiLevelType w:val="multilevel"/>
    <w:tmpl w:val="448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4567"/>
    <w:multiLevelType w:val="multilevel"/>
    <w:tmpl w:val="A5A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0109D"/>
    <w:multiLevelType w:val="multilevel"/>
    <w:tmpl w:val="B50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F586D"/>
    <w:multiLevelType w:val="multilevel"/>
    <w:tmpl w:val="516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B22D1"/>
    <w:multiLevelType w:val="multilevel"/>
    <w:tmpl w:val="C26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50FC8"/>
    <w:multiLevelType w:val="multilevel"/>
    <w:tmpl w:val="21A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E1FAA"/>
    <w:multiLevelType w:val="multilevel"/>
    <w:tmpl w:val="D74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E3257"/>
    <w:multiLevelType w:val="multilevel"/>
    <w:tmpl w:val="C54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B6ABB"/>
    <w:multiLevelType w:val="multilevel"/>
    <w:tmpl w:val="CFF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F78C5"/>
    <w:multiLevelType w:val="multilevel"/>
    <w:tmpl w:val="D61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F6CF8"/>
    <w:multiLevelType w:val="multilevel"/>
    <w:tmpl w:val="66A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D0"/>
    <w:rsid w:val="000514A3"/>
    <w:rsid w:val="0015041C"/>
    <w:rsid w:val="00170FF8"/>
    <w:rsid w:val="001A30E7"/>
    <w:rsid w:val="003A047E"/>
    <w:rsid w:val="004E213E"/>
    <w:rsid w:val="006C7FC1"/>
    <w:rsid w:val="007D677A"/>
    <w:rsid w:val="00916AEC"/>
    <w:rsid w:val="00926CD0"/>
    <w:rsid w:val="00962879"/>
    <w:rsid w:val="009D5699"/>
    <w:rsid w:val="00B00753"/>
    <w:rsid w:val="00B9735D"/>
    <w:rsid w:val="00E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CD4"/>
  <w15:docId w15:val="{8A61D664-D8A9-47BE-A711-239CAFF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link w:val="10"/>
    <w:uiPriority w:val="9"/>
    <w:qFormat/>
    <w:rsid w:val="00926CD0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CD0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CD0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D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CD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CD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CD0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26CD0"/>
  </w:style>
  <w:style w:type="paragraph" w:styleId="a4">
    <w:name w:val="header"/>
    <w:basedOn w:val="a"/>
    <w:link w:val="a5"/>
    <w:uiPriority w:val="99"/>
    <w:semiHidden/>
    <w:unhideWhenUsed/>
    <w:rsid w:val="00EF0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719"/>
  </w:style>
  <w:style w:type="paragraph" w:styleId="a6">
    <w:name w:val="footer"/>
    <w:basedOn w:val="a"/>
    <w:link w:val="a7"/>
    <w:uiPriority w:val="99"/>
    <w:semiHidden/>
    <w:unhideWhenUsed/>
    <w:rsid w:val="00EF0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719"/>
  </w:style>
  <w:style w:type="table" w:styleId="a8">
    <w:name w:val="Table Grid"/>
    <w:basedOn w:val="a1"/>
    <w:uiPriority w:val="59"/>
    <w:rsid w:val="00EF0719"/>
    <w:pPr>
      <w:ind w:left="0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F0719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c14">
    <w:name w:val="c14"/>
    <w:basedOn w:val="a"/>
    <w:rsid w:val="00EF0719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EF0719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3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140/start/285447/" TargetMode="External"/><Relationship Id="rId21" Type="http://schemas.openxmlformats.org/officeDocument/2006/relationships/hyperlink" Target="https://resh.edu.ru/subject/lesson/3757/start/293727/" TargetMode="External"/><Relationship Id="rId42" Type="http://schemas.openxmlformats.org/officeDocument/2006/relationships/hyperlink" Target="https://resh.edu.ru/subject/lesson/6445/start/285688/" TargetMode="External"/><Relationship Id="rId47" Type="http://schemas.openxmlformats.org/officeDocument/2006/relationships/hyperlink" Target="https://resh.edu.ru/subject/lesson/6448/start/285966/" TargetMode="External"/><Relationship Id="rId63" Type="http://schemas.openxmlformats.org/officeDocument/2006/relationships/hyperlink" Target="https://resh.edu.ru/subject/lesson/3903/start/285916/" TargetMode="External"/><Relationship Id="rId68" Type="http://schemas.openxmlformats.org/officeDocument/2006/relationships/hyperlink" Target="https://resh.edu.ru/subject/lesson/4179/start/304111/" TargetMode="External"/><Relationship Id="rId7" Type="http://schemas.openxmlformats.org/officeDocument/2006/relationships/hyperlink" Target="https://resh.edu.ru/subject/lesson/3766/start/282692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54/start/273872/" TargetMode="External"/><Relationship Id="rId29" Type="http://schemas.openxmlformats.org/officeDocument/2006/relationships/hyperlink" Target="https://resh.edu.ru/subject/lesson/3495/start/303967/" TargetMode="External"/><Relationship Id="rId11" Type="http://schemas.openxmlformats.org/officeDocument/2006/relationships/hyperlink" Target="https://resh.edu.ru/subject/lesson/6423/start/180284/" TargetMode="External"/><Relationship Id="rId24" Type="http://schemas.openxmlformats.org/officeDocument/2006/relationships/hyperlink" Target="https://resh.edu.ru/subject/lesson/4128/start/285408/" TargetMode="External"/><Relationship Id="rId32" Type="http://schemas.openxmlformats.org/officeDocument/2006/relationships/hyperlink" Target="https://resh.edu.ru/subject/lesson/3855/start/180636/" TargetMode="External"/><Relationship Id="rId37" Type="http://schemas.openxmlformats.org/officeDocument/2006/relationships/hyperlink" Target="https://resh.edu.ru/subject/lesson/6442/start/285587/" TargetMode="External"/><Relationship Id="rId40" Type="http://schemas.openxmlformats.org/officeDocument/2006/relationships/hyperlink" Target="https://resh.edu.ru/subject/lesson/3857/start/285648/" TargetMode="External"/><Relationship Id="rId45" Type="http://schemas.openxmlformats.org/officeDocument/2006/relationships/hyperlink" Target="https://resh.edu.ru/subject/lesson/6447/start/285745/" TargetMode="External"/><Relationship Id="rId53" Type="http://schemas.openxmlformats.org/officeDocument/2006/relationships/hyperlink" Target="https://resh.edu.ru/subject/lesson/6458/start/285805/" TargetMode="External"/><Relationship Id="rId58" Type="http://schemas.openxmlformats.org/officeDocument/2006/relationships/hyperlink" Target="https://interneturok.ru/lesson/chtenie/1-klass/chas-potehi/zagadki" TargetMode="External"/><Relationship Id="rId66" Type="http://schemas.openxmlformats.org/officeDocument/2006/relationships/hyperlink" Target="https://resh.edu.ru/subject/lesson/4177/start/28611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4166/start/222644/" TargetMode="External"/><Relationship Id="rId19" Type="http://schemas.openxmlformats.org/officeDocument/2006/relationships/hyperlink" Target="https://resh.edu.ru/subject/lesson/3544/start/285341/" TargetMode="External"/><Relationship Id="rId14" Type="http://schemas.openxmlformats.org/officeDocument/2006/relationships/hyperlink" Target="https://resh.edu.ru/subject/lesson/5072/start/222521/" TargetMode="External"/><Relationship Id="rId22" Type="http://schemas.openxmlformats.org/officeDocument/2006/relationships/hyperlink" Target="https://resh.edu.ru/subject/lesson/6438/start/285384/" TargetMode="External"/><Relationship Id="rId27" Type="http://schemas.openxmlformats.org/officeDocument/2006/relationships/hyperlink" Target="https://resh.edu.ru/subject/lesson/3526/start/285466/" TargetMode="External"/><Relationship Id="rId30" Type="http://schemas.openxmlformats.org/officeDocument/2006/relationships/hyperlink" Target="https://resh.edu.ru/subject/lesson/3837/start/304038/" TargetMode="External"/><Relationship Id="rId35" Type="http://schemas.openxmlformats.org/officeDocument/2006/relationships/hyperlink" Target="https://resh.edu.ru/subject/lesson/3856/start/285547/" TargetMode="External"/><Relationship Id="rId43" Type="http://schemas.openxmlformats.org/officeDocument/2006/relationships/hyperlink" Target="https://resh.edu.ru/subject/lesson/3865/start/285707/" TargetMode="External"/><Relationship Id="rId48" Type="http://schemas.openxmlformats.org/officeDocument/2006/relationships/hyperlink" Target="https://resh.edu.ru/subject/lesson/3871/start/139847/" TargetMode="External"/><Relationship Id="rId56" Type="http://schemas.openxmlformats.org/officeDocument/2006/relationships/hyperlink" Target="https://resh.edu.ru/subject/lesson/3893/start/285896/" TargetMode="External"/><Relationship Id="rId64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69" Type="http://schemas.openxmlformats.org/officeDocument/2006/relationships/hyperlink" Target="https://interneturok.ru/lesson/chtenie/2-klass/chitaya-dumaem/e-shim-zhuk-na-nitochke-ochen-vrednaya-krapiva" TargetMode="External"/><Relationship Id="rId8" Type="http://schemas.openxmlformats.org/officeDocument/2006/relationships/hyperlink" Target="https://www.maam.ru/detskijsad/kartoteka-poslovic-i-pogovorok-ob-uchebe-znanijah-dlja-nachalnoi-shkoly.html" TargetMode="External"/><Relationship Id="rId51" Type="http://schemas.openxmlformats.org/officeDocument/2006/relationships/hyperlink" Target="https://resh.edu.ru/subject/lesson/4149/start/19541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615/start/213654/" TargetMode="External"/><Relationship Id="rId17" Type="http://schemas.openxmlformats.org/officeDocument/2006/relationships/hyperlink" Target="https://resh.edu.ru/subject/lesson/6199/start/285297/" TargetMode="External"/><Relationship Id="rId25" Type="http://schemas.openxmlformats.org/officeDocument/2006/relationships/hyperlink" Target="https://resh.edu.ru/subject/lesson/6457/start/285427/" TargetMode="External"/><Relationship Id="rId33" Type="http://schemas.openxmlformats.org/officeDocument/2006/relationships/hyperlink" Target="https://resh.edu.ru/subject/lesson/6064/start/285528/" TargetMode="External"/><Relationship Id="rId38" Type="http://schemas.openxmlformats.org/officeDocument/2006/relationships/hyperlink" Target="https://resh.edu.ru/subject/lesson/6443/start/285610/" TargetMode="External"/><Relationship Id="rId46" Type="http://schemas.openxmlformats.org/officeDocument/2006/relationships/hyperlink" Target="https://resh.edu.ru/subject/lesson/3870/start/181084/" TargetMode="External"/><Relationship Id="rId59" Type="http://schemas.openxmlformats.org/officeDocument/2006/relationships/hyperlink" Target="https://resh.edu.ru/subject/lesson/3882/start/140316/" TargetMode="External"/><Relationship Id="rId67" Type="http://schemas.openxmlformats.org/officeDocument/2006/relationships/hyperlink" Target="https://resh.edu.ru/subject/lesson/6465/start/141289/" TargetMode="External"/><Relationship Id="rId20" Type="http://schemas.openxmlformats.org/officeDocument/2006/relationships/hyperlink" Target="https://resh.edu.ru/subject/lesson/3756/start/285361/" TargetMode="External"/><Relationship Id="rId41" Type="http://schemas.openxmlformats.org/officeDocument/2006/relationships/hyperlink" Target="https://resh.edu.ru/subject/lesson/6444/start/285668/" TargetMode="External"/><Relationship Id="rId54" Type="http://schemas.openxmlformats.org/officeDocument/2006/relationships/hyperlink" Target="https://resh.edu.ru/subject/lesson/4256/start/199025/" TargetMode="External"/><Relationship Id="rId62" Type="http://schemas.openxmlformats.org/officeDocument/2006/relationships/hyperlink" Target="https://resh.edu.ru/subject/lesson/6464/start/181821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6436/start/178898/" TargetMode="External"/><Relationship Id="rId23" Type="http://schemas.openxmlformats.org/officeDocument/2006/relationships/hyperlink" Target="https://resh.edu.ru/subject/lesson/3835/start/271606/" TargetMode="External"/><Relationship Id="rId28" Type="http://schemas.openxmlformats.org/officeDocument/2006/relationships/hyperlink" Target="https://resh.edu.ru/subject/lesson/6460/start/285485/" TargetMode="External"/><Relationship Id="rId36" Type="http://schemas.openxmlformats.org/officeDocument/2006/relationships/hyperlink" Target="https://resh.edu.ru/subject/lesson/6450/start/285567/" TargetMode="External"/><Relationship Id="rId49" Type="http://schemas.openxmlformats.org/officeDocument/2006/relationships/hyperlink" Target="https://resh.edu.ru/subject/lesson/6449/start/285764/" TargetMode="External"/><Relationship Id="rId57" Type="http://schemas.openxmlformats.org/officeDocument/2006/relationships/hyperlink" Target="https://resh.edu.ru/subject/lesson/3892/start/293791/" TargetMode="External"/><Relationship Id="rId10" Type="http://schemas.openxmlformats.org/officeDocument/2006/relationships/hyperlink" Target="https://resh.edu.ru/subject/lesson/6248/start/285224/" TargetMode="External"/><Relationship Id="rId31" Type="http://schemas.openxmlformats.org/officeDocument/2006/relationships/hyperlink" Target="https://resh.edu.ru/subject/lesson/6459/start/180605/" TargetMode="External"/><Relationship Id="rId44" Type="http://schemas.openxmlformats.org/officeDocument/2006/relationships/hyperlink" Target="https://resh.edu.ru/subject/lesson/6446/start/285726/" TargetMode="External"/><Relationship Id="rId52" Type="http://schemas.openxmlformats.org/officeDocument/2006/relationships/hyperlink" Target="https://resh.edu.ru/subject/lesson/6451/start/285871/" TargetMode="External"/><Relationship Id="rId60" Type="http://schemas.openxmlformats.org/officeDocument/2006/relationships/hyperlink" Target="https://resh.edu.ru/subject/lesson/6461/start/285845/" TargetMode="External"/><Relationship Id="rId65" Type="http://schemas.openxmlformats.org/officeDocument/2006/relationships/hyperlink" Target="https://resh.edu.ru/subject/lesson/5070/start/187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lyepbuki-na-mam-kupit-skachat-shablony/yetiket-shkolnika-pravila-povedenija-v-shkole.html" TargetMode="External"/><Relationship Id="rId13" Type="http://schemas.openxmlformats.org/officeDocument/2006/relationships/hyperlink" Target="https://resh.edu.ru/subject/lesson/6418/start/284889/" TargetMode="External"/><Relationship Id="rId18" Type="http://schemas.openxmlformats.org/officeDocument/2006/relationships/hyperlink" Target="https://resh.edu.ru/subject/lesson/6437/start/285318/" TargetMode="External"/><Relationship Id="rId39" Type="http://schemas.openxmlformats.org/officeDocument/2006/relationships/hyperlink" Target="https://resh.edu.ru/subject/lesson/6200/start/285629/" TargetMode="External"/><Relationship Id="rId34" Type="http://schemas.openxmlformats.org/officeDocument/2006/relationships/hyperlink" Target="https://resh.edu.ru/subject/lesson/6441/start/222571/" TargetMode="External"/><Relationship Id="rId50" Type="http://schemas.openxmlformats.org/officeDocument/2006/relationships/hyperlink" Target="https://resh.edu.ru/subject/lesson/5087/start/304017/" TargetMode="External"/><Relationship Id="rId55" Type="http://schemas.openxmlformats.org/officeDocument/2006/relationships/hyperlink" Target="https://resh.edu.ru/subject/lesson/3881/start/293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6</cp:revision>
  <dcterms:created xsi:type="dcterms:W3CDTF">2022-08-06T16:35:00Z</dcterms:created>
  <dcterms:modified xsi:type="dcterms:W3CDTF">2022-09-05T15:42:00Z</dcterms:modified>
</cp:coreProperties>
</file>